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2954" w:rsidRDefault="00721EEF">
      <w:pPr>
        <w:spacing w:before="57"/>
        <w:jc w:val="center"/>
        <w:rPr>
          <w:b/>
          <w:color w:val="000000"/>
          <w:spacing w:val="14"/>
          <w:sz w:val="24"/>
          <w:szCs w:val="24"/>
        </w:rPr>
      </w:pPr>
      <w:r>
        <w:rPr>
          <w:b/>
          <w:color w:val="000000"/>
          <w:spacing w:val="14"/>
          <w:sz w:val="24"/>
          <w:szCs w:val="24"/>
        </w:rPr>
        <w:t>Condensed Matter</w:t>
      </w:r>
    </w:p>
    <w:p w:rsidR="00E22954" w:rsidRDefault="00721EEF">
      <w:pPr>
        <w:spacing w:before="57"/>
        <w:jc w:val="center"/>
        <w:rPr>
          <w:b/>
          <w:color w:val="0D0A0F"/>
          <w:spacing w:val="14"/>
          <w:sz w:val="24"/>
          <w:szCs w:val="24"/>
        </w:rPr>
      </w:pPr>
      <w:r>
        <w:rPr>
          <w:b/>
          <w:color w:val="0D0A0F"/>
          <w:spacing w:val="14"/>
          <w:sz w:val="24"/>
          <w:szCs w:val="24"/>
        </w:rPr>
        <w:t xml:space="preserve"> PHY301</w:t>
      </w:r>
    </w:p>
    <w:p w:rsidR="00E22954" w:rsidRDefault="00E22954">
      <w:pPr>
        <w:spacing w:before="57"/>
        <w:jc w:val="both"/>
        <w:rPr>
          <w:b/>
          <w:color w:val="0D0A0F"/>
          <w:spacing w:val="14"/>
          <w:sz w:val="24"/>
          <w:szCs w:val="24"/>
        </w:rPr>
      </w:pPr>
    </w:p>
    <w:p w:rsidR="00E22954" w:rsidRDefault="00721EEF">
      <w:pPr>
        <w:spacing w:before="57"/>
        <w:jc w:val="both"/>
        <w:rPr>
          <w:b/>
          <w:bCs/>
          <w:sz w:val="24"/>
          <w:szCs w:val="24"/>
        </w:rPr>
      </w:pPr>
      <w:r>
        <w:rPr>
          <w:b/>
          <w:bCs/>
          <w:sz w:val="24"/>
          <w:szCs w:val="24"/>
        </w:rPr>
        <w:t>UNIT-I</w:t>
      </w:r>
      <w:r>
        <w:rPr>
          <w:b/>
          <w:bCs/>
          <w:sz w:val="24"/>
          <w:szCs w:val="24"/>
        </w:rPr>
        <w:tab/>
      </w:r>
    </w:p>
    <w:p w:rsidR="00E22954" w:rsidRDefault="00721EEF">
      <w:pPr>
        <w:spacing w:before="57"/>
        <w:jc w:val="both"/>
        <w:rPr>
          <w:sz w:val="24"/>
          <w:szCs w:val="24"/>
        </w:rPr>
      </w:pPr>
      <w:r>
        <w:rPr>
          <w:sz w:val="24"/>
          <w:szCs w:val="24"/>
        </w:rPr>
        <w:t xml:space="preserve">Crystal structure: </w:t>
      </w:r>
      <w:proofErr w:type="spellStart"/>
      <w:r>
        <w:rPr>
          <w:sz w:val="24"/>
          <w:szCs w:val="24"/>
        </w:rPr>
        <w:t>Bravais</w:t>
      </w:r>
      <w:proofErr w:type="spellEnd"/>
      <w:r>
        <w:rPr>
          <w:sz w:val="24"/>
          <w:szCs w:val="24"/>
        </w:rPr>
        <w:t xml:space="preserve"> lattice in two and three dimension. Simple crystal structures: Hexagonal close packed structure, </w:t>
      </w:r>
      <w:proofErr w:type="spellStart"/>
      <w:r>
        <w:rPr>
          <w:sz w:val="24"/>
          <w:szCs w:val="24"/>
        </w:rPr>
        <w:t>IIiamond</w:t>
      </w:r>
      <w:proofErr w:type="spellEnd"/>
      <w:r>
        <w:rPr>
          <w:sz w:val="24"/>
          <w:szCs w:val="24"/>
        </w:rPr>
        <w:t xml:space="preserve"> structure, zinc blende structure, sodium chloride structure, cesium chloride structure.</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 xml:space="preserve">UNIT-II </w:t>
      </w:r>
      <w:r>
        <w:rPr>
          <w:sz w:val="24"/>
          <w:szCs w:val="24"/>
        </w:rPr>
        <w:t xml:space="preserve">    </w:t>
      </w:r>
      <w:r>
        <w:rPr>
          <w:sz w:val="24"/>
          <w:szCs w:val="24"/>
        </w:rPr>
        <w:tab/>
      </w:r>
    </w:p>
    <w:p w:rsidR="00E22954" w:rsidRDefault="00721EEF">
      <w:pPr>
        <w:spacing w:before="57"/>
        <w:jc w:val="both"/>
        <w:rPr>
          <w:sz w:val="24"/>
          <w:szCs w:val="24"/>
        </w:rPr>
      </w:pPr>
      <w:r>
        <w:rPr>
          <w:sz w:val="24"/>
          <w:szCs w:val="24"/>
        </w:rPr>
        <w:t xml:space="preserve">Crystal diffraction by X-Ray: Reciprocal lattice, Reciprocal lattice of bcc and </w:t>
      </w:r>
      <w:proofErr w:type="spellStart"/>
      <w:proofErr w:type="gramStart"/>
      <w:r>
        <w:rPr>
          <w:sz w:val="24"/>
          <w:szCs w:val="24"/>
        </w:rPr>
        <w:t>fcc</w:t>
      </w:r>
      <w:proofErr w:type="spellEnd"/>
      <w:proofErr w:type="gramEnd"/>
      <w:r>
        <w:rPr>
          <w:sz w:val="24"/>
          <w:szCs w:val="24"/>
        </w:rPr>
        <w:t xml:space="preserve"> lattice. </w:t>
      </w:r>
      <w:proofErr w:type="gramStart"/>
      <w:r>
        <w:rPr>
          <w:sz w:val="24"/>
          <w:szCs w:val="24"/>
        </w:rPr>
        <w:t>Relation between crystal lattice axes and crystal reciprocal lattice axes.</w:t>
      </w:r>
      <w:proofErr w:type="gramEnd"/>
      <w:r>
        <w:rPr>
          <w:sz w:val="24"/>
          <w:szCs w:val="24"/>
        </w:rPr>
        <w:t xml:space="preserve"> </w:t>
      </w:r>
      <w:proofErr w:type="gramStart"/>
      <w:r>
        <w:rPr>
          <w:sz w:val="24"/>
          <w:szCs w:val="24"/>
        </w:rPr>
        <w:t>Bragg diffraction.</w:t>
      </w:r>
      <w:proofErr w:type="gramEnd"/>
      <w:r>
        <w:rPr>
          <w:sz w:val="24"/>
          <w:szCs w:val="24"/>
        </w:rPr>
        <w:t xml:space="preserve"> </w:t>
      </w:r>
      <w:proofErr w:type="gramStart"/>
      <w:r>
        <w:rPr>
          <w:sz w:val="24"/>
          <w:szCs w:val="24"/>
        </w:rPr>
        <w:t>Condition in term of reciprocal lattice vector.</w:t>
      </w:r>
      <w:proofErr w:type="gramEnd"/>
      <w:r>
        <w:rPr>
          <w:sz w:val="24"/>
          <w:szCs w:val="24"/>
        </w:rPr>
        <w:t xml:space="preserve"> </w:t>
      </w:r>
      <w:proofErr w:type="spellStart"/>
      <w:proofErr w:type="gramStart"/>
      <w:r>
        <w:rPr>
          <w:sz w:val="24"/>
          <w:szCs w:val="24"/>
        </w:rPr>
        <w:t>Brillouin</w:t>
      </w:r>
      <w:proofErr w:type="spellEnd"/>
      <w:r>
        <w:rPr>
          <w:sz w:val="24"/>
          <w:szCs w:val="24"/>
        </w:rPr>
        <w:t xml:space="preserve"> zones.</w:t>
      </w:r>
      <w:proofErr w:type="gramEnd"/>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 xml:space="preserve">UNIT-III </w:t>
      </w:r>
      <w:r>
        <w:rPr>
          <w:sz w:val="24"/>
          <w:szCs w:val="24"/>
        </w:rPr>
        <w:t xml:space="preserve">   </w:t>
      </w:r>
      <w:r>
        <w:rPr>
          <w:sz w:val="24"/>
          <w:szCs w:val="24"/>
        </w:rPr>
        <w:tab/>
      </w:r>
    </w:p>
    <w:p w:rsidR="00E22954" w:rsidRDefault="00721EEF">
      <w:pPr>
        <w:spacing w:before="57"/>
        <w:jc w:val="both"/>
        <w:rPr>
          <w:sz w:val="24"/>
          <w:szCs w:val="24"/>
        </w:rPr>
      </w:pPr>
      <w:r>
        <w:rPr>
          <w:sz w:val="24"/>
          <w:szCs w:val="24"/>
        </w:rPr>
        <w:t>Elastic properties of solids: Stress and strain components, elastic compliance and stiffness constants, elastic energy density, reduction of number of elastic constants, elastic stiffness constants for isotropic body, elastic constant for cubic isotropic bodies, elastic waves, waves in (100) direction, experimental determination of elastic constants.</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UNIT-IV</w:t>
      </w:r>
      <w:r>
        <w:rPr>
          <w:sz w:val="24"/>
          <w:szCs w:val="24"/>
        </w:rPr>
        <w:t xml:space="preserve">   </w:t>
      </w:r>
      <w:r>
        <w:rPr>
          <w:sz w:val="24"/>
          <w:szCs w:val="24"/>
        </w:rPr>
        <w:tab/>
      </w:r>
    </w:p>
    <w:p w:rsidR="00E22954" w:rsidRDefault="00721EEF">
      <w:pPr>
        <w:spacing w:before="57"/>
        <w:jc w:val="both"/>
        <w:rPr>
          <w:sz w:val="24"/>
          <w:szCs w:val="24"/>
        </w:rPr>
      </w:pPr>
      <w:r>
        <w:rPr>
          <w:sz w:val="24"/>
          <w:szCs w:val="24"/>
        </w:rPr>
        <w:t xml:space="preserve">Lattice vibration and phonons: Lattice dynamic of a diatomic linear lattice. </w:t>
      </w:r>
      <w:proofErr w:type="gramStart"/>
      <w:r>
        <w:rPr>
          <w:sz w:val="24"/>
          <w:szCs w:val="24"/>
        </w:rPr>
        <w:t>Lattice vibrational spectrum.</w:t>
      </w:r>
      <w:proofErr w:type="gramEnd"/>
      <w:r>
        <w:rPr>
          <w:sz w:val="24"/>
          <w:szCs w:val="24"/>
        </w:rPr>
        <w:t xml:space="preserve"> </w:t>
      </w:r>
      <w:proofErr w:type="gramStart"/>
      <w:r>
        <w:rPr>
          <w:sz w:val="24"/>
          <w:szCs w:val="24"/>
        </w:rPr>
        <w:t>The concept of phonons momentum of phonons.</w:t>
      </w:r>
      <w:proofErr w:type="gramEnd"/>
      <w:r>
        <w:rPr>
          <w:sz w:val="24"/>
          <w:szCs w:val="24"/>
        </w:rPr>
        <w:t xml:space="preserve"> </w:t>
      </w:r>
      <w:proofErr w:type="gramStart"/>
      <w:r>
        <w:rPr>
          <w:sz w:val="24"/>
          <w:szCs w:val="24"/>
        </w:rPr>
        <w:t>Inelastic scattering of photons by phonons.</w:t>
      </w:r>
      <w:proofErr w:type="gramEnd"/>
      <w:r>
        <w:rPr>
          <w:sz w:val="24"/>
          <w:szCs w:val="24"/>
        </w:rPr>
        <w:t xml:space="preserve"> </w:t>
      </w:r>
      <w:proofErr w:type="gramStart"/>
      <w:r>
        <w:rPr>
          <w:sz w:val="24"/>
          <w:szCs w:val="24"/>
        </w:rPr>
        <w:t>Inelastic scattering of neutrons by phonons.</w:t>
      </w:r>
      <w:proofErr w:type="gramEnd"/>
      <w:r>
        <w:rPr>
          <w:sz w:val="24"/>
          <w:szCs w:val="24"/>
        </w:rPr>
        <w:t xml:space="preserve"> </w:t>
      </w:r>
      <w:proofErr w:type="gramStart"/>
      <w:r>
        <w:rPr>
          <w:sz w:val="24"/>
          <w:szCs w:val="24"/>
        </w:rPr>
        <w:t>Inelastic scattering of X-Ray.</w:t>
      </w:r>
      <w:proofErr w:type="gramEnd"/>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UNIT-V</w:t>
      </w:r>
      <w:r>
        <w:rPr>
          <w:sz w:val="24"/>
          <w:szCs w:val="24"/>
        </w:rPr>
        <w:tab/>
        <w:t xml:space="preserve"> </w:t>
      </w:r>
    </w:p>
    <w:p w:rsidR="00E22954" w:rsidRDefault="00721EEF">
      <w:pPr>
        <w:spacing w:before="57"/>
        <w:jc w:val="both"/>
        <w:rPr>
          <w:sz w:val="24"/>
          <w:szCs w:val="24"/>
        </w:rPr>
      </w:pPr>
      <w:r>
        <w:rPr>
          <w:sz w:val="24"/>
          <w:szCs w:val="24"/>
        </w:rPr>
        <w:t xml:space="preserve">Thermal properties and band theory of solids: </w:t>
      </w:r>
      <w:proofErr w:type="spellStart"/>
      <w:r>
        <w:rPr>
          <w:sz w:val="24"/>
          <w:szCs w:val="24"/>
        </w:rPr>
        <w:t>Anharmonicity</w:t>
      </w:r>
      <w:proofErr w:type="spellEnd"/>
      <w:r>
        <w:rPr>
          <w:sz w:val="24"/>
          <w:szCs w:val="24"/>
        </w:rPr>
        <w:t xml:space="preserve">, thermal expansion, thermal conductivity, equation of state of solids, </w:t>
      </w:r>
      <w:proofErr w:type="spellStart"/>
      <w:r>
        <w:rPr>
          <w:sz w:val="24"/>
          <w:szCs w:val="24"/>
        </w:rPr>
        <w:t>gruneisen</w:t>
      </w:r>
      <w:proofErr w:type="spellEnd"/>
      <w:r>
        <w:rPr>
          <w:sz w:val="24"/>
          <w:szCs w:val="24"/>
        </w:rPr>
        <w:t xml:space="preserve"> constant. </w:t>
      </w:r>
      <w:proofErr w:type="gramStart"/>
      <w:r>
        <w:rPr>
          <w:sz w:val="24"/>
          <w:szCs w:val="24"/>
        </w:rPr>
        <w:t>Band theory, classification of solids, concepts of effective mass.</w:t>
      </w:r>
      <w:proofErr w:type="gramEnd"/>
      <w:r>
        <w:rPr>
          <w:sz w:val="24"/>
          <w:szCs w:val="24"/>
        </w:rPr>
        <w:t xml:space="preserve"> Fermi surfaces, anomalous skin effect, De Hass van </w:t>
      </w:r>
      <w:proofErr w:type="spellStart"/>
      <w:r>
        <w:rPr>
          <w:sz w:val="24"/>
          <w:szCs w:val="24"/>
        </w:rPr>
        <w:t>alphen</w:t>
      </w:r>
      <w:proofErr w:type="spellEnd"/>
      <w:r>
        <w:rPr>
          <w:sz w:val="24"/>
          <w:szCs w:val="24"/>
        </w:rPr>
        <w:t xml:space="preserve"> effect, cyclotron resonance, magneto resistance.</w:t>
      </w:r>
    </w:p>
    <w:p w:rsidR="00E22954" w:rsidRDefault="00E22954">
      <w:pPr>
        <w:spacing w:before="57"/>
        <w:jc w:val="both"/>
        <w:rPr>
          <w:sz w:val="24"/>
          <w:szCs w:val="24"/>
        </w:rPr>
      </w:pPr>
    </w:p>
    <w:p w:rsidR="00E22954" w:rsidRDefault="00721EEF">
      <w:pPr>
        <w:spacing w:before="57"/>
        <w:jc w:val="both"/>
        <w:rPr>
          <w:b/>
          <w:bCs/>
          <w:sz w:val="24"/>
          <w:szCs w:val="24"/>
        </w:rPr>
      </w:pPr>
      <w:r>
        <w:rPr>
          <w:b/>
          <w:bCs/>
          <w:sz w:val="24"/>
          <w:szCs w:val="24"/>
        </w:rPr>
        <w:t xml:space="preserve">Suggested </w:t>
      </w:r>
      <w:proofErr w:type="gramStart"/>
      <w:r>
        <w:rPr>
          <w:b/>
          <w:bCs/>
          <w:sz w:val="24"/>
          <w:szCs w:val="24"/>
        </w:rPr>
        <w:t>Readings :</w:t>
      </w:r>
      <w:proofErr w:type="gramEnd"/>
      <w:r>
        <w:rPr>
          <w:b/>
          <w:bCs/>
          <w:sz w:val="24"/>
          <w:szCs w:val="24"/>
        </w:rPr>
        <w:t xml:space="preserve"> </w:t>
      </w:r>
    </w:p>
    <w:p w:rsidR="00E22954" w:rsidRDefault="00721EEF">
      <w:pPr>
        <w:spacing w:before="57"/>
        <w:jc w:val="both"/>
        <w:rPr>
          <w:sz w:val="24"/>
          <w:szCs w:val="24"/>
        </w:rPr>
      </w:pPr>
      <w:r>
        <w:rPr>
          <w:sz w:val="24"/>
          <w:szCs w:val="24"/>
        </w:rPr>
        <w:t xml:space="preserve">1. Velma and </w:t>
      </w:r>
      <w:proofErr w:type="spellStart"/>
      <w:r>
        <w:rPr>
          <w:sz w:val="24"/>
          <w:szCs w:val="24"/>
        </w:rPr>
        <w:t>Srivastava</w:t>
      </w:r>
      <w:proofErr w:type="spellEnd"/>
      <w:r>
        <w:rPr>
          <w:sz w:val="24"/>
          <w:szCs w:val="24"/>
        </w:rPr>
        <w:t xml:space="preserve">: Crystallography for solid State physics. </w:t>
      </w:r>
    </w:p>
    <w:p w:rsidR="00E22954" w:rsidRDefault="00721EEF">
      <w:pPr>
        <w:spacing w:before="57"/>
        <w:jc w:val="both"/>
        <w:rPr>
          <w:sz w:val="24"/>
          <w:szCs w:val="24"/>
        </w:rPr>
      </w:pPr>
      <w:r>
        <w:rPr>
          <w:sz w:val="24"/>
          <w:szCs w:val="24"/>
        </w:rPr>
        <w:t xml:space="preserve">2. </w:t>
      </w:r>
      <w:proofErr w:type="spellStart"/>
      <w:r>
        <w:rPr>
          <w:sz w:val="24"/>
          <w:szCs w:val="24"/>
        </w:rPr>
        <w:t>Azaroff</w:t>
      </w:r>
      <w:proofErr w:type="spellEnd"/>
      <w:r>
        <w:rPr>
          <w:sz w:val="24"/>
          <w:szCs w:val="24"/>
        </w:rPr>
        <w:t xml:space="preserve">: Elementary to Solids. </w:t>
      </w:r>
    </w:p>
    <w:p w:rsidR="00E22954" w:rsidRDefault="00721EEF">
      <w:pPr>
        <w:spacing w:before="57"/>
        <w:jc w:val="both"/>
        <w:rPr>
          <w:sz w:val="24"/>
          <w:szCs w:val="24"/>
        </w:rPr>
      </w:pPr>
      <w:r>
        <w:rPr>
          <w:sz w:val="24"/>
          <w:szCs w:val="24"/>
        </w:rPr>
        <w:t xml:space="preserve">3. Omar: Introduction Solids state physics. </w:t>
      </w:r>
    </w:p>
    <w:p w:rsidR="00E22954" w:rsidRDefault="00721EEF">
      <w:pPr>
        <w:spacing w:before="57"/>
        <w:jc w:val="both"/>
        <w:rPr>
          <w:sz w:val="24"/>
          <w:szCs w:val="24"/>
        </w:rPr>
      </w:pPr>
      <w:r>
        <w:rPr>
          <w:sz w:val="24"/>
          <w:szCs w:val="24"/>
        </w:rPr>
        <w:t>4. Kittle: Solids state physics</w:t>
      </w:r>
    </w:p>
    <w:p w:rsidR="00E22954" w:rsidRDefault="00E22954">
      <w:pPr>
        <w:spacing w:before="57"/>
        <w:jc w:val="both"/>
        <w:rPr>
          <w:sz w:val="24"/>
          <w:szCs w:val="24"/>
        </w:rPr>
      </w:pPr>
    </w:p>
    <w:p w:rsidR="00E22954" w:rsidRDefault="00E22954">
      <w:pPr>
        <w:spacing w:before="57"/>
        <w:jc w:val="both"/>
        <w:rPr>
          <w:sz w:val="24"/>
          <w:szCs w:val="24"/>
        </w:rPr>
      </w:pPr>
    </w:p>
    <w:p w:rsidR="00894F88" w:rsidRDefault="00894F88" w:rsidP="00894F88">
      <w:pPr>
        <w:spacing w:before="57"/>
        <w:rPr>
          <w:sz w:val="24"/>
          <w:szCs w:val="24"/>
        </w:rPr>
      </w:pPr>
    </w:p>
    <w:p w:rsidR="00E22954" w:rsidRDefault="00721EEF" w:rsidP="00894F88">
      <w:pPr>
        <w:spacing w:before="57"/>
        <w:jc w:val="center"/>
        <w:rPr>
          <w:b/>
          <w:color w:val="000000"/>
          <w:spacing w:val="14"/>
          <w:sz w:val="24"/>
          <w:szCs w:val="24"/>
        </w:rPr>
      </w:pPr>
      <w:r>
        <w:rPr>
          <w:b/>
          <w:color w:val="000000"/>
          <w:spacing w:val="14"/>
          <w:sz w:val="24"/>
          <w:szCs w:val="24"/>
        </w:rPr>
        <w:t>Nuclear and Particle</w:t>
      </w:r>
    </w:p>
    <w:p w:rsidR="00E22954" w:rsidRDefault="00721EEF">
      <w:pPr>
        <w:spacing w:before="57"/>
        <w:jc w:val="center"/>
        <w:rPr>
          <w:b/>
          <w:color w:val="0D0A0F"/>
          <w:spacing w:val="14"/>
          <w:sz w:val="24"/>
          <w:szCs w:val="24"/>
        </w:rPr>
      </w:pPr>
      <w:r>
        <w:rPr>
          <w:b/>
          <w:color w:val="0D0A0F"/>
          <w:spacing w:val="14"/>
          <w:sz w:val="24"/>
          <w:szCs w:val="24"/>
        </w:rPr>
        <w:t xml:space="preserve"> PHY302</w:t>
      </w:r>
    </w:p>
    <w:p w:rsidR="00E22954" w:rsidRDefault="00E22954">
      <w:pPr>
        <w:spacing w:before="57"/>
        <w:jc w:val="both"/>
        <w:rPr>
          <w:b/>
          <w:color w:val="0D0A0F"/>
          <w:spacing w:val="14"/>
          <w:sz w:val="24"/>
          <w:szCs w:val="24"/>
        </w:rPr>
      </w:pPr>
    </w:p>
    <w:p w:rsidR="00E22954" w:rsidRDefault="00721EEF">
      <w:pPr>
        <w:spacing w:before="57"/>
        <w:jc w:val="both"/>
        <w:rPr>
          <w:b/>
          <w:bCs/>
          <w:sz w:val="24"/>
          <w:szCs w:val="24"/>
        </w:rPr>
      </w:pPr>
      <w:r>
        <w:rPr>
          <w:b/>
          <w:bCs/>
          <w:sz w:val="24"/>
          <w:szCs w:val="24"/>
        </w:rPr>
        <w:t>UNIT-I</w:t>
      </w:r>
      <w:r>
        <w:rPr>
          <w:b/>
          <w:bCs/>
          <w:sz w:val="24"/>
          <w:szCs w:val="24"/>
        </w:rPr>
        <w:tab/>
      </w:r>
    </w:p>
    <w:p w:rsidR="00E22954" w:rsidRDefault="00721EEF">
      <w:pPr>
        <w:spacing w:before="57"/>
        <w:jc w:val="both"/>
        <w:rPr>
          <w:sz w:val="24"/>
          <w:szCs w:val="24"/>
        </w:rPr>
      </w:pPr>
      <w:r>
        <w:rPr>
          <w:sz w:val="24"/>
          <w:szCs w:val="24"/>
        </w:rPr>
        <w:t>Nuclear Interaction and Nuclear reaction: Nuclear forces, exchange and tensor forces, meson theory of nuclear forces, Low-energy n-p scattering and spin dependence of n=4) forces. Direct and compound nuclear reaction mechanism, reciprocity4heorem.</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 xml:space="preserve">UNIT-II </w:t>
      </w:r>
      <w:r>
        <w:rPr>
          <w:sz w:val="24"/>
          <w:szCs w:val="24"/>
        </w:rPr>
        <w:t xml:space="preserve">    </w:t>
      </w:r>
      <w:r>
        <w:rPr>
          <w:sz w:val="24"/>
          <w:szCs w:val="24"/>
        </w:rPr>
        <w:tab/>
      </w:r>
    </w:p>
    <w:p w:rsidR="00E22954" w:rsidRDefault="00721EEF">
      <w:pPr>
        <w:spacing w:before="57"/>
        <w:jc w:val="both"/>
        <w:rPr>
          <w:sz w:val="24"/>
          <w:szCs w:val="24"/>
        </w:rPr>
      </w:pPr>
      <w:r>
        <w:rPr>
          <w:sz w:val="24"/>
          <w:szCs w:val="24"/>
        </w:rPr>
        <w:t>Accelerators of charged particles: Study of cyclotron, phase stability, frequency modulated cyclotron (</w:t>
      </w:r>
      <w:proofErr w:type="spellStart"/>
      <w:r>
        <w:rPr>
          <w:sz w:val="24"/>
          <w:szCs w:val="24"/>
        </w:rPr>
        <w:t>synchorocyclotron</w:t>
      </w:r>
      <w:proofErr w:type="spellEnd"/>
      <w:r>
        <w:rPr>
          <w:sz w:val="24"/>
          <w:szCs w:val="24"/>
        </w:rPr>
        <w:t>) magnetic induction accelerator (</w:t>
      </w:r>
      <w:proofErr w:type="spellStart"/>
      <w:r>
        <w:rPr>
          <w:sz w:val="24"/>
          <w:szCs w:val="24"/>
        </w:rPr>
        <w:t>Betatron</w:t>
      </w:r>
      <w:proofErr w:type="spellEnd"/>
      <w:r>
        <w:rPr>
          <w:sz w:val="24"/>
          <w:szCs w:val="24"/>
        </w:rPr>
        <w:t>), Electron synchrotron and linear accelerator (</w:t>
      </w:r>
      <w:proofErr w:type="spellStart"/>
      <w:r>
        <w:rPr>
          <w:sz w:val="24"/>
          <w:szCs w:val="24"/>
        </w:rPr>
        <w:t>Linac</w:t>
      </w:r>
      <w:proofErr w:type="spellEnd"/>
      <w:r>
        <w:rPr>
          <w:sz w:val="24"/>
          <w:szCs w:val="24"/>
        </w:rPr>
        <w:t>)</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 xml:space="preserve">UNIT-III  </w:t>
      </w:r>
      <w:r>
        <w:rPr>
          <w:sz w:val="24"/>
          <w:szCs w:val="24"/>
        </w:rPr>
        <w:t xml:space="preserve">  </w:t>
      </w:r>
      <w:r>
        <w:rPr>
          <w:sz w:val="24"/>
          <w:szCs w:val="24"/>
        </w:rPr>
        <w:tab/>
      </w:r>
    </w:p>
    <w:p w:rsidR="00E22954" w:rsidRDefault="00721EEF">
      <w:pPr>
        <w:spacing w:before="57"/>
        <w:jc w:val="both"/>
        <w:rPr>
          <w:sz w:val="24"/>
          <w:szCs w:val="24"/>
        </w:rPr>
      </w:pPr>
      <w:r>
        <w:rPr>
          <w:sz w:val="24"/>
          <w:szCs w:val="24"/>
        </w:rPr>
        <w:t xml:space="preserve">Nuclear models: Liquid drop model, Bohr-wheeler's theory of nuclear fission, shell model, spin orbit interaction, magic number, spin and angular momenta of nuclear ground state, nuclear </w:t>
      </w:r>
      <w:proofErr w:type="spellStart"/>
      <w:r>
        <w:rPr>
          <w:sz w:val="24"/>
          <w:szCs w:val="24"/>
        </w:rPr>
        <w:t>quadrupole</w:t>
      </w:r>
      <w:proofErr w:type="spellEnd"/>
      <w:r>
        <w:rPr>
          <w:sz w:val="24"/>
          <w:szCs w:val="24"/>
        </w:rPr>
        <w:t xml:space="preserve"> moment.</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 xml:space="preserve">UNIT-IV  </w:t>
      </w:r>
      <w:r>
        <w:rPr>
          <w:sz w:val="24"/>
          <w:szCs w:val="24"/>
        </w:rPr>
        <w:t xml:space="preserve"> </w:t>
      </w:r>
      <w:r>
        <w:rPr>
          <w:sz w:val="24"/>
          <w:szCs w:val="24"/>
        </w:rPr>
        <w:tab/>
      </w:r>
    </w:p>
    <w:p w:rsidR="00E22954" w:rsidRDefault="00721EEF">
      <w:pPr>
        <w:spacing w:before="57"/>
        <w:jc w:val="both"/>
        <w:rPr>
          <w:sz w:val="24"/>
          <w:szCs w:val="24"/>
        </w:rPr>
      </w:pPr>
      <w:r>
        <w:rPr>
          <w:sz w:val="24"/>
          <w:szCs w:val="24"/>
        </w:rPr>
        <w:t xml:space="preserve">Nuclear decay and elementary particles: p Decay, general features of i ray spectrum, Fermi theory of p decay, selection rules, parity in /3 decay, </w:t>
      </w:r>
      <w:proofErr w:type="spellStart"/>
      <w:r>
        <w:rPr>
          <w:sz w:val="24"/>
          <w:szCs w:val="24"/>
        </w:rPr>
        <w:t>multipole</w:t>
      </w:r>
      <w:proofErr w:type="spellEnd"/>
      <w:r>
        <w:rPr>
          <w:sz w:val="24"/>
          <w:szCs w:val="24"/>
        </w:rPr>
        <w:t xml:space="preserve"> radiation, internal conversion, nuclear isomerism.</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UNIT-V</w:t>
      </w:r>
      <w:r>
        <w:rPr>
          <w:sz w:val="24"/>
          <w:szCs w:val="24"/>
        </w:rPr>
        <w:tab/>
        <w:t xml:space="preserve"> </w:t>
      </w:r>
    </w:p>
    <w:p w:rsidR="00E22954" w:rsidRDefault="00721EEF">
      <w:pPr>
        <w:spacing w:before="57"/>
        <w:jc w:val="both"/>
        <w:rPr>
          <w:sz w:val="24"/>
          <w:szCs w:val="24"/>
        </w:rPr>
      </w:pPr>
      <w:r>
        <w:rPr>
          <w:sz w:val="24"/>
          <w:szCs w:val="24"/>
        </w:rPr>
        <w:t xml:space="preserve">Elementary particles: Classification of elementary particles, fundamental interaction, parameters of elementary particles. Symmetry and conservation laws, symmetry schemes of elementary particles </w:t>
      </w:r>
      <w:proofErr w:type="gramStart"/>
      <w:r>
        <w:rPr>
          <w:sz w:val="24"/>
          <w:szCs w:val="24"/>
        </w:rPr>
        <w:t>SU(</w:t>
      </w:r>
      <w:proofErr w:type="gramEnd"/>
      <w:r>
        <w:rPr>
          <w:sz w:val="24"/>
          <w:szCs w:val="24"/>
        </w:rPr>
        <w:t>3)</w:t>
      </w:r>
    </w:p>
    <w:p w:rsidR="00E22954" w:rsidRDefault="00E22954">
      <w:pPr>
        <w:spacing w:before="57"/>
        <w:jc w:val="both"/>
        <w:rPr>
          <w:sz w:val="24"/>
          <w:szCs w:val="24"/>
        </w:rPr>
      </w:pPr>
    </w:p>
    <w:p w:rsidR="00E22954" w:rsidRDefault="00721EEF">
      <w:pPr>
        <w:spacing w:before="57"/>
        <w:jc w:val="both"/>
        <w:rPr>
          <w:b/>
          <w:bCs/>
          <w:sz w:val="24"/>
          <w:szCs w:val="24"/>
        </w:rPr>
      </w:pPr>
      <w:r>
        <w:rPr>
          <w:b/>
          <w:bCs/>
          <w:sz w:val="24"/>
          <w:szCs w:val="24"/>
        </w:rPr>
        <w:t xml:space="preserve">Suggested </w:t>
      </w:r>
      <w:proofErr w:type="gramStart"/>
      <w:r>
        <w:rPr>
          <w:b/>
          <w:bCs/>
          <w:sz w:val="24"/>
          <w:szCs w:val="24"/>
        </w:rPr>
        <w:t>Readings :</w:t>
      </w:r>
      <w:proofErr w:type="gramEnd"/>
      <w:r>
        <w:rPr>
          <w:b/>
          <w:bCs/>
          <w:sz w:val="24"/>
          <w:szCs w:val="24"/>
        </w:rPr>
        <w:t xml:space="preserve"> </w:t>
      </w:r>
    </w:p>
    <w:p w:rsidR="00E22954" w:rsidRDefault="00721EEF">
      <w:pPr>
        <w:spacing w:before="57"/>
        <w:jc w:val="both"/>
        <w:rPr>
          <w:sz w:val="24"/>
          <w:szCs w:val="24"/>
        </w:rPr>
      </w:pPr>
      <w:r>
        <w:rPr>
          <w:sz w:val="24"/>
          <w:szCs w:val="24"/>
        </w:rPr>
        <w:t xml:space="preserve">1. Introduction to Nuclear </w:t>
      </w:r>
      <w:proofErr w:type="gramStart"/>
      <w:r>
        <w:rPr>
          <w:sz w:val="24"/>
          <w:szCs w:val="24"/>
        </w:rPr>
        <w:t>physics :</w:t>
      </w:r>
      <w:proofErr w:type="gramEnd"/>
      <w:r>
        <w:rPr>
          <w:sz w:val="24"/>
          <w:szCs w:val="24"/>
        </w:rPr>
        <w:t xml:space="preserve"> H.A. </w:t>
      </w:r>
      <w:proofErr w:type="spellStart"/>
      <w:r>
        <w:rPr>
          <w:sz w:val="24"/>
          <w:szCs w:val="24"/>
        </w:rPr>
        <w:t>Enge</w:t>
      </w:r>
      <w:proofErr w:type="spellEnd"/>
      <w:r>
        <w:rPr>
          <w:sz w:val="24"/>
          <w:szCs w:val="24"/>
        </w:rPr>
        <w:t xml:space="preserve"> </w:t>
      </w:r>
    </w:p>
    <w:p w:rsidR="00E22954" w:rsidRDefault="00721EEF">
      <w:pPr>
        <w:spacing w:before="57"/>
        <w:jc w:val="both"/>
        <w:rPr>
          <w:sz w:val="24"/>
          <w:szCs w:val="24"/>
        </w:rPr>
      </w:pPr>
      <w:r>
        <w:rPr>
          <w:sz w:val="24"/>
          <w:szCs w:val="24"/>
        </w:rPr>
        <w:t xml:space="preserve">2. Nuclear radiation </w:t>
      </w:r>
      <w:proofErr w:type="gramStart"/>
      <w:r>
        <w:rPr>
          <w:sz w:val="24"/>
          <w:szCs w:val="24"/>
        </w:rPr>
        <w:t>detectors :</w:t>
      </w:r>
      <w:proofErr w:type="gramEnd"/>
      <w:r>
        <w:rPr>
          <w:sz w:val="24"/>
          <w:szCs w:val="24"/>
        </w:rPr>
        <w:t xml:space="preserve"> S.S. </w:t>
      </w:r>
      <w:proofErr w:type="spellStart"/>
      <w:r>
        <w:rPr>
          <w:sz w:val="24"/>
          <w:szCs w:val="24"/>
        </w:rPr>
        <w:t>Kapoor</w:t>
      </w:r>
      <w:proofErr w:type="spellEnd"/>
      <w:r>
        <w:rPr>
          <w:sz w:val="24"/>
          <w:szCs w:val="24"/>
        </w:rPr>
        <w:t xml:space="preserve"> and </w:t>
      </w:r>
      <w:proofErr w:type="spellStart"/>
      <w:r>
        <w:rPr>
          <w:sz w:val="24"/>
          <w:szCs w:val="24"/>
        </w:rPr>
        <w:t>V.S.Ramamurthy</w:t>
      </w:r>
      <w:proofErr w:type="spellEnd"/>
      <w:r>
        <w:rPr>
          <w:sz w:val="24"/>
          <w:szCs w:val="24"/>
        </w:rPr>
        <w:t xml:space="preserve"> </w:t>
      </w:r>
    </w:p>
    <w:p w:rsidR="00E22954" w:rsidRDefault="00721EEF">
      <w:pPr>
        <w:spacing w:before="57"/>
        <w:jc w:val="both"/>
        <w:rPr>
          <w:sz w:val="24"/>
          <w:szCs w:val="24"/>
        </w:rPr>
      </w:pPr>
      <w:r>
        <w:rPr>
          <w:sz w:val="24"/>
          <w:szCs w:val="24"/>
        </w:rPr>
        <w:t xml:space="preserve">3. Atomic and Nuclear </w:t>
      </w:r>
      <w:proofErr w:type="gramStart"/>
      <w:r>
        <w:rPr>
          <w:sz w:val="24"/>
          <w:szCs w:val="24"/>
        </w:rPr>
        <w:t>physics :</w:t>
      </w:r>
      <w:proofErr w:type="gramEnd"/>
      <w:r>
        <w:rPr>
          <w:sz w:val="24"/>
          <w:szCs w:val="24"/>
        </w:rPr>
        <w:t xml:space="preserve"> S.N. </w:t>
      </w:r>
      <w:proofErr w:type="spellStart"/>
      <w:r>
        <w:rPr>
          <w:sz w:val="24"/>
          <w:szCs w:val="24"/>
        </w:rPr>
        <w:t>Ghoshal</w:t>
      </w:r>
      <w:proofErr w:type="spellEnd"/>
      <w:r>
        <w:rPr>
          <w:sz w:val="24"/>
          <w:szCs w:val="24"/>
        </w:rPr>
        <w:t xml:space="preserve"> </w:t>
      </w:r>
    </w:p>
    <w:p w:rsidR="00E22954" w:rsidRDefault="00721EEF">
      <w:pPr>
        <w:spacing w:before="57"/>
        <w:jc w:val="both"/>
        <w:rPr>
          <w:sz w:val="24"/>
          <w:szCs w:val="24"/>
        </w:rPr>
      </w:pPr>
      <w:r>
        <w:rPr>
          <w:sz w:val="24"/>
          <w:szCs w:val="24"/>
        </w:rPr>
        <w:t xml:space="preserve">4. Nuclear and Particle </w:t>
      </w:r>
      <w:proofErr w:type="gramStart"/>
      <w:r>
        <w:rPr>
          <w:sz w:val="24"/>
          <w:szCs w:val="24"/>
        </w:rPr>
        <w:t>physics :</w:t>
      </w:r>
      <w:proofErr w:type="gramEnd"/>
      <w:r>
        <w:rPr>
          <w:sz w:val="24"/>
          <w:szCs w:val="24"/>
        </w:rPr>
        <w:t xml:space="preserve"> D.C. </w:t>
      </w:r>
      <w:proofErr w:type="spellStart"/>
      <w:r>
        <w:rPr>
          <w:sz w:val="24"/>
          <w:szCs w:val="24"/>
        </w:rPr>
        <w:t>Tayal</w:t>
      </w:r>
      <w:proofErr w:type="spellEnd"/>
      <w:r>
        <w:rPr>
          <w:sz w:val="24"/>
          <w:szCs w:val="24"/>
        </w:rPr>
        <w:t xml:space="preserve"> </w:t>
      </w:r>
    </w:p>
    <w:p w:rsidR="00E22954" w:rsidRDefault="00721EEF">
      <w:pPr>
        <w:spacing w:before="57"/>
        <w:jc w:val="both"/>
        <w:rPr>
          <w:sz w:val="24"/>
          <w:szCs w:val="24"/>
        </w:rPr>
      </w:pPr>
      <w:r>
        <w:rPr>
          <w:sz w:val="24"/>
          <w:szCs w:val="24"/>
        </w:rPr>
        <w:t xml:space="preserve">5. Nuclear </w:t>
      </w:r>
      <w:proofErr w:type="gramStart"/>
      <w:r>
        <w:rPr>
          <w:sz w:val="24"/>
          <w:szCs w:val="24"/>
        </w:rPr>
        <w:t>Physics :</w:t>
      </w:r>
      <w:proofErr w:type="gramEnd"/>
      <w:r>
        <w:rPr>
          <w:sz w:val="24"/>
          <w:szCs w:val="24"/>
        </w:rPr>
        <w:t xml:space="preserve"> R.C. Sharma</w:t>
      </w:r>
    </w:p>
    <w:p w:rsidR="00E22954" w:rsidRDefault="00E22954">
      <w:pPr>
        <w:spacing w:before="57"/>
        <w:jc w:val="both"/>
        <w:rPr>
          <w:sz w:val="24"/>
          <w:szCs w:val="24"/>
        </w:rPr>
      </w:pPr>
    </w:p>
    <w:p w:rsidR="00E22954" w:rsidRDefault="00E22954">
      <w:pPr>
        <w:spacing w:before="57"/>
        <w:jc w:val="both"/>
        <w:rPr>
          <w:sz w:val="24"/>
          <w:szCs w:val="24"/>
        </w:rPr>
      </w:pPr>
    </w:p>
    <w:p w:rsidR="00E22954" w:rsidRDefault="00E22954">
      <w:pPr>
        <w:spacing w:before="57"/>
        <w:jc w:val="both"/>
        <w:rPr>
          <w:sz w:val="24"/>
          <w:szCs w:val="24"/>
        </w:rPr>
      </w:pPr>
    </w:p>
    <w:p w:rsidR="00894F88" w:rsidRDefault="00894F88" w:rsidP="00894F88">
      <w:pPr>
        <w:spacing w:before="57"/>
        <w:rPr>
          <w:sz w:val="24"/>
          <w:szCs w:val="24"/>
        </w:rPr>
      </w:pPr>
    </w:p>
    <w:p w:rsidR="00E22954" w:rsidRDefault="00721EEF" w:rsidP="00894F88">
      <w:pPr>
        <w:spacing w:before="57"/>
        <w:jc w:val="center"/>
        <w:rPr>
          <w:b/>
          <w:color w:val="000000"/>
          <w:spacing w:val="14"/>
          <w:sz w:val="24"/>
          <w:szCs w:val="24"/>
        </w:rPr>
      </w:pPr>
      <w:r>
        <w:rPr>
          <w:b/>
          <w:color w:val="000000"/>
          <w:spacing w:val="14"/>
          <w:sz w:val="24"/>
          <w:szCs w:val="24"/>
        </w:rPr>
        <w:t>Digital Electronics</w:t>
      </w:r>
    </w:p>
    <w:p w:rsidR="00E22954" w:rsidRDefault="00721EEF">
      <w:pPr>
        <w:spacing w:before="57"/>
        <w:jc w:val="center"/>
        <w:rPr>
          <w:b/>
          <w:color w:val="0D0A0F"/>
          <w:spacing w:val="14"/>
          <w:sz w:val="24"/>
          <w:szCs w:val="24"/>
        </w:rPr>
      </w:pPr>
      <w:r>
        <w:rPr>
          <w:b/>
          <w:color w:val="0D0A0F"/>
          <w:spacing w:val="14"/>
          <w:sz w:val="24"/>
          <w:szCs w:val="24"/>
        </w:rPr>
        <w:t>PHY303</w:t>
      </w:r>
    </w:p>
    <w:p w:rsidR="00E22954" w:rsidRDefault="00E22954">
      <w:pPr>
        <w:spacing w:before="57"/>
        <w:jc w:val="both"/>
        <w:rPr>
          <w:b/>
          <w:color w:val="0D0A0F"/>
          <w:spacing w:val="14"/>
          <w:sz w:val="24"/>
          <w:szCs w:val="24"/>
        </w:rPr>
      </w:pPr>
    </w:p>
    <w:p w:rsidR="00E22954" w:rsidRDefault="00721EEF">
      <w:pPr>
        <w:spacing w:before="57"/>
        <w:jc w:val="both"/>
        <w:rPr>
          <w:b/>
          <w:bCs/>
          <w:sz w:val="24"/>
          <w:szCs w:val="24"/>
        </w:rPr>
      </w:pPr>
      <w:r>
        <w:rPr>
          <w:b/>
          <w:bCs/>
          <w:sz w:val="24"/>
          <w:szCs w:val="24"/>
        </w:rPr>
        <w:t>UNIT-I</w:t>
      </w:r>
      <w:r>
        <w:rPr>
          <w:b/>
          <w:bCs/>
          <w:sz w:val="24"/>
          <w:szCs w:val="24"/>
        </w:rPr>
        <w:tab/>
      </w:r>
    </w:p>
    <w:p w:rsidR="00E22954" w:rsidRDefault="00721EEF">
      <w:pPr>
        <w:spacing w:before="57"/>
        <w:jc w:val="both"/>
        <w:rPr>
          <w:sz w:val="24"/>
          <w:szCs w:val="24"/>
        </w:rPr>
      </w:pPr>
      <w:proofErr w:type="gramStart"/>
      <w:r>
        <w:rPr>
          <w:sz w:val="24"/>
          <w:szCs w:val="24"/>
        </w:rPr>
        <w:t>Number system (Binary, Octal, Decimal, hexadecimal) and conversion between them.</w:t>
      </w:r>
      <w:proofErr w:type="gramEnd"/>
      <w:r>
        <w:rPr>
          <w:sz w:val="24"/>
          <w:szCs w:val="24"/>
        </w:rPr>
        <w:t xml:space="preserve"> Boolean arithmetic, signed and </w:t>
      </w:r>
      <w:proofErr w:type="spellStart"/>
      <w:r>
        <w:rPr>
          <w:sz w:val="24"/>
          <w:szCs w:val="24"/>
        </w:rPr>
        <w:t>unsjigned</w:t>
      </w:r>
      <w:proofErr w:type="spellEnd"/>
      <w:r>
        <w:rPr>
          <w:sz w:val="24"/>
          <w:szCs w:val="24"/>
        </w:rPr>
        <w:t xml:space="preserve"> binary numbers, I's complement, 2's complement,</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 xml:space="preserve">UNIT-II  </w:t>
      </w:r>
      <w:r>
        <w:rPr>
          <w:sz w:val="24"/>
          <w:szCs w:val="24"/>
        </w:rPr>
        <w:t xml:space="preserve">   </w:t>
      </w:r>
      <w:r>
        <w:rPr>
          <w:sz w:val="24"/>
          <w:szCs w:val="24"/>
        </w:rPr>
        <w:tab/>
      </w:r>
    </w:p>
    <w:p w:rsidR="00E22954" w:rsidRDefault="00721EEF">
      <w:pPr>
        <w:spacing w:before="57"/>
        <w:jc w:val="both"/>
        <w:rPr>
          <w:sz w:val="24"/>
          <w:szCs w:val="24"/>
        </w:rPr>
      </w:pPr>
      <w:r>
        <w:rPr>
          <w:sz w:val="24"/>
          <w:szCs w:val="24"/>
        </w:rPr>
        <w:t xml:space="preserve">Codes: BCD, Gray, ASCII, EBCDIC, </w:t>
      </w:r>
      <w:proofErr w:type="spellStart"/>
      <w:r>
        <w:rPr>
          <w:sz w:val="24"/>
          <w:szCs w:val="24"/>
        </w:rPr>
        <w:t>Demorgans</w:t>
      </w:r>
      <w:proofErr w:type="spellEnd"/>
      <w:r>
        <w:rPr>
          <w:sz w:val="24"/>
          <w:szCs w:val="24"/>
        </w:rPr>
        <w:t xml:space="preserve"> theorem, Gates: OR, AND, NOT, NOR, OR, NAND, XOR, XNOR, Boolean </w:t>
      </w:r>
      <w:proofErr w:type="spellStart"/>
      <w:r>
        <w:rPr>
          <w:sz w:val="24"/>
          <w:szCs w:val="24"/>
        </w:rPr>
        <w:t>algetra</w:t>
      </w:r>
      <w:proofErr w:type="spellEnd"/>
      <w:r>
        <w:rPr>
          <w:sz w:val="24"/>
          <w:szCs w:val="24"/>
        </w:rPr>
        <w:t xml:space="preserve">, </w:t>
      </w:r>
      <w:proofErr w:type="spellStart"/>
      <w:r>
        <w:rPr>
          <w:sz w:val="24"/>
          <w:szCs w:val="24"/>
        </w:rPr>
        <w:t>karnaugh</w:t>
      </w:r>
      <w:proofErr w:type="spellEnd"/>
      <w:r>
        <w:rPr>
          <w:sz w:val="24"/>
          <w:szCs w:val="24"/>
        </w:rPr>
        <w:t xml:space="preserve"> map, adder and </w:t>
      </w:r>
      <w:proofErr w:type="spellStart"/>
      <w:r>
        <w:rPr>
          <w:sz w:val="24"/>
          <w:szCs w:val="24"/>
        </w:rPr>
        <w:t>subtractor</w:t>
      </w:r>
      <w:proofErr w:type="spellEnd"/>
      <w:r>
        <w:rPr>
          <w:sz w:val="24"/>
          <w:szCs w:val="24"/>
        </w:rPr>
        <w:t xml:space="preserve"> circuit design.</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 xml:space="preserve">UNIT-III </w:t>
      </w:r>
      <w:r>
        <w:rPr>
          <w:sz w:val="24"/>
          <w:szCs w:val="24"/>
        </w:rPr>
        <w:t xml:space="preserve">   </w:t>
      </w:r>
      <w:r>
        <w:rPr>
          <w:sz w:val="24"/>
          <w:szCs w:val="24"/>
        </w:rPr>
        <w:tab/>
      </w:r>
    </w:p>
    <w:p w:rsidR="00E22954" w:rsidRDefault="00721EEF">
      <w:pPr>
        <w:spacing w:before="57"/>
        <w:jc w:val="both"/>
        <w:rPr>
          <w:sz w:val="24"/>
          <w:szCs w:val="24"/>
        </w:rPr>
      </w:pPr>
      <w:r>
        <w:rPr>
          <w:sz w:val="24"/>
          <w:szCs w:val="24"/>
        </w:rPr>
        <w:t xml:space="preserve">Multiplexer, </w:t>
      </w:r>
      <w:proofErr w:type="spellStart"/>
      <w:r>
        <w:rPr>
          <w:sz w:val="24"/>
          <w:szCs w:val="24"/>
        </w:rPr>
        <w:t>demultiplexer</w:t>
      </w:r>
      <w:proofErr w:type="spellEnd"/>
      <w:r>
        <w:rPr>
          <w:sz w:val="24"/>
          <w:szCs w:val="24"/>
        </w:rPr>
        <w:t>, encoder, decoder, parity checker and generator, Flip-Flops: R-S</w:t>
      </w:r>
      <w:proofErr w:type="gramStart"/>
      <w:r>
        <w:rPr>
          <w:sz w:val="24"/>
          <w:szCs w:val="24"/>
        </w:rPr>
        <w:t>,D</w:t>
      </w:r>
      <w:proofErr w:type="gramEnd"/>
      <w:r>
        <w:rPr>
          <w:sz w:val="24"/>
          <w:szCs w:val="24"/>
        </w:rPr>
        <w:t>, J-k, J-k Master slave flip flop, race around condition registers, shift registers (left and right shift)</w:t>
      </w:r>
    </w:p>
    <w:p w:rsidR="00E22954" w:rsidRDefault="00E22954">
      <w:pPr>
        <w:spacing w:before="57"/>
        <w:jc w:val="both"/>
        <w:rPr>
          <w:sz w:val="24"/>
          <w:szCs w:val="24"/>
        </w:rPr>
      </w:pPr>
    </w:p>
    <w:p w:rsidR="00E22954" w:rsidRDefault="00721EEF">
      <w:pPr>
        <w:spacing w:before="57"/>
        <w:jc w:val="both"/>
        <w:rPr>
          <w:b/>
          <w:bCs/>
          <w:sz w:val="24"/>
          <w:szCs w:val="24"/>
        </w:rPr>
      </w:pPr>
      <w:r>
        <w:rPr>
          <w:b/>
          <w:bCs/>
          <w:sz w:val="24"/>
          <w:szCs w:val="24"/>
        </w:rPr>
        <w:t xml:space="preserve">UNIT-IV   </w:t>
      </w:r>
      <w:r>
        <w:rPr>
          <w:b/>
          <w:bCs/>
          <w:sz w:val="24"/>
          <w:szCs w:val="24"/>
        </w:rPr>
        <w:tab/>
      </w:r>
    </w:p>
    <w:p w:rsidR="00E22954" w:rsidRDefault="00721EEF">
      <w:pPr>
        <w:spacing w:before="57"/>
        <w:jc w:val="both"/>
        <w:rPr>
          <w:sz w:val="24"/>
          <w:szCs w:val="24"/>
        </w:rPr>
      </w:pPr>
      <w:r>
        <w:rPr>
          <w:sz w:val="24"/>
          <w:szCs w:val="24"/>
        </w:rPr>
        <w:t xml:space="preserve">Counters-asynchronous (ripple) counter, synchronous (parallel) counter, MOD-5 counter and MOD-10 counter, BCD </w:t>
      </w:r>
      <w:proofErr w:type="gramStart"/>
      <w:r>
        <w:rPr>
          <w:sz w:val="24"/>
          <w:szCs w:val="24"/>
        </w:rPr>
        <w:t>counter</w:t>
      </w:r>
      <w:proofErr w:type="gramEnd"/>
      <w:r>
        <w:rPr>
          <w:sz w:val="24"/>
          <w:szCs w:val="24"/>
        </w:rPr>
        <w:t>, Up-Down counter, Shift Register counter (Ring counter)</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UNIT-V</w:t>
      </w:r>
      <w:r>
        <w:rPr>
          <w:b/>
          <w:bCs/>
          <w:sz w:val="24"/>
          <w:szCs w:val="24"/>
        </w:rPr>
        <w:tab/>
      </w:r>
      <w:r>
        <w:rPr>
          <w:sz w:val="24"/>
          <w:szCs w:val="24"/>
        </w:rPr>
        <w:t xml:space="preserve"> </w:t>
      </w:r>
    </w:p>
    <w:p w:rsidR="00E22954" w:rsidRDefault="00721EEF">
      <w:pPr>
        <w:spacing w:before="57"/>
        <w:jc w:val="both"/>
        <w:rPr>
          <w:sz w:val="24"/>
          <w:szCs w:val="24"/>
        </w:rPr>
      </w:pPr>
      <w:r>
        <w:rPr>
          <w:sz w:val="24"/>
          <w:szCs w:val="24"/>
        </w:rPr>
        <w:t>Digital to analog conversion (Binary weighted register method, R-2R ladder network method, complete DAC structure. Analog to digital converters (Stair case or counter method, single slope, equal slope, successive approximation ADC)</w:t>
      </w:r>
    </w:p>
    <w:p w:rsidR="00E22954" w:rsidRDefault="00E22954">
      <w:pPr>
        <w:spacing w:before="57"/>
        <w:jc w:val="both"/>
        <w:rPr>
          <w:sz w:val="24"/>
          <w:szCs w:val="24"/>
        </w:rPr>
      </w:pPr>
    </w:p>
    <w:p w:rsidR="00E22954" w:rsidRDefault="00721EEF">
      <w:pPr>
        <w:spacing w:before="57"/>
        <w:jc w:val="both"/>
        <w:rPr>
          <w:b/>
          <w:bCs/>
          <w:sz w:val="24"/>
          <w:szCs w:val="24"/>
        </w:rPr>
      </w:pPr>
      <w:r>
        <w:rPr>
          <w:b/>
          <w:bCs/>
          <w:sz w:val="24"/>
          <w:szCs w:val="24"/>
        </w:rPr>
        <w:t xml:space="preserve">Suggested </w:t>
      </w:r>
      <w:proofErr w:type="gramStart"/>
      <w:r>
        <w:rPr>
          <w:b/>
          <w:bCs/>
          <w:sz w:val="24"/>
          <w:szCs w:val="24"/>
        </w:rPr>
        <w:t>Readings :</w:t>
      </w:r>
      <w:proofErr w:type="gramEnd"/>
      <w:r>
        <w:rPr>
          <w:b/>
          <w:bCs/>
          <w:sz w:val="24"/>
          <w:szCs w:val="24"/>
        </w:rPr>
        <w:t xml:space="preserve"> </w:t>
      </w:r>
    </w:p>
    <w:p w:rsidR="00E22954" w:rsidRDefault="00721EEF">
      <w:pPr>
        <w:spacing w:before="57"/>
        <w:jc w:val="both"/>
        <w:rPr>
          <w:sz w:val="24"/>
          <w:szCs w:val="24"/>
        </w:rPr>
      </w:pPr>
      <w:r>
        <w:rPr>
          <w:sz w:val="24"/>
          <w:szCs w:val="24"/>
        </w:rPr>
        <w:t xml:space="preserve">1. "Digital principles and applications" by </w:t>
      </w:r>
      <w:proofErr w:type="spellStart"/>
      <w:r>
        <w:rPr>
          <w:sz w:val="24"/>
          <w:szCs w:val="24"/>
        </w:rPr>
        <w:t>A.P.Malvino</w:t>
      </w:r>
      <w:proofErr w:type="spellEnd"/>
      <w:r>
        <w:rPr>
          <w:sz w:val="24"/>
          <w:szCs w:val="24"/>
        </w:rPr>
        <w:t xml:space="preserve"> and Donald </w:t>
      </w:r>
      <w:proofErr w:type="spellStart"/>
      <w:r>
        <w:rPr>
          <w:sz w:val="24"/>
          <w:szCs w:val="24"/>
        </w:rPr>
        <w:t>P.Leach</w:t>
      </w:r>
      <w:proofErr w:type="spellEnd"/>
      <w:r>
        <w:rPr>
          <w:sz w:val="24"/>
          <w:szCs w:val="24"/>
        </w:rPr>
        <w:t xml:space="preserve">, Tata </w:t>
      </w:r>
      <w:proofErr w:type="spellStart"/>
      <w:r>
        <w:rPr>
          <w:sz w:val="24"/>
          <w:szCs w:val="24"/>
        </w:rPr>
        <w:t>Megraw</w:t>
      </w:r>
      <w:proofErr w:type="spellEnd"/>
      <w:r>
        <w:rPr>
          <w:sz w:val="24"/>
          <w:szCs w:val="24"/>
        </w:rPr>
        <w:t xml:space="preserve">-Hill company, New Delhi, 1993. </w:t>
      </w:r>
    </w:p>
    <w:p w:rsidR="00E22954" w:rsidRDefault="00721EEF">
      <w:pPr>
        <w:spacing w:before="57"/>
        <w:jc w:val="both"/>
        <w:rPr>
          <w:sz w:val="24"/>
          <w:szCs w:val="24"/>
        </w:rPr>
      </w:pPr>
      <w:r>
        <w:rPr>
          <w:sz w:val="24"/>
          <w:szCs w:val="24"/>
        </w:rPr>
        <w:t xml:space="preserve">2. "Microprocessor </w:t>
      </w:r>
      <w:proofErr w:type="spellStart"/>
      <w:r>
        <w:rPr>
          <w:sz w:val="24"/>
          <w:szCs w:val="24"/>
        </w:rPr>
        <w:t>Architecutre</w:t>
      </w:r>
      <w:proofErr w:type="spellEnd"/>
      <w:r>
        <w:rPr>
          <w:sz w:val="24"/>
          <w:szCs w:val="24"/>
        </w:rPr>
        <w:t xml:space="preserve">, Programming and Applications with 8085/8086 by </w:t>
      </w:r>
      <w:proofErr w:type="spellStart"/>
      <w:r>
        <w:rPr>
          <w:sz w:val="24"/>
          <w:szCs w:val="24"/>
        </w:rPr>
        <w:t>Rames</w:t>
      </w:r>
      <w:proofErr w:type="spellEnd"/>
      <w:r>
        <w:rPr>
          <w:sz w:val="24"/>
          <w:szCs w:val="24"/>
        </w:rPr>
        <w:t xml:space="preserve"> S. </w:t>
      </w:r>
      <w:proofErr w:type="spellStart"/>
      <w:r>
        <w:rPr>
          <w:sz w:val="24"/>
          <w:szCs w:val="24"/>
        </w:rPr>
        <w:t>Gaonkar</w:t>
      </w:r>
      <w:proofErr w:type="spellEnd"/>
      <w:r>
        <w:rPr>
          <w:sz w:val="24"/>
          <w:szCs w:val="24"/>
        </w:rPr>
        <w:t xml:space="preserve">, Wiley-eastern Ltd. 1987 (for unit V)" </w:t>
      </w:r>
    </w:p>
    <w:p w:rsidR="00E22954" w:rsidRDefault="00721EEF">
      <w:pPr>
        <w:spacing w:before="57"/>
        <w:jc w:val="both"/>
        <w:rPr>
          <w:sz w:val="24"/>
          <w:szCs w:val="24"/>
        </w:rPr>
      </w:pPr>
      <w:r>
        <w:rPr>
          <w:sz w:val="24"/>
          <w:szCs w:val="24"/>
        </w:rPr>
        <w:t>3. Digital electronics —S.N. Ali</w:t>
      </w:r>
    </w:p>
    <w:p w:rsidR="00E22954" w:rsidRDefault="00E22954">
      <w:pPr>
        <w:spacing w:before="57"/>
        <w:jc w:val="both"/>
        <w:rPr>
          <w:sz w:val="24"/>
          <w:szCs w:val="24"/>
        </w:rPr>
      </w:pPr>
    </w:p>
    <w:p w:rsidR="00E22954" w:rsidRDefault="00E22954">
      <w:pPr>
        <w:spacing w:before="57"/>
        <w:jc w:val="both"/>
        <w:rPr>
          <w:sz w:val="24"/>
          <w:szCs w:val="24"/>
        </w:rPr>
      </w:pPr>
    </w:p>
    <w:p w:rsidR="00E22954" w:rsidRDefault="00E22954">
      <w:pPr>
        <w:spacing w:before="57"/>
        <w:jc w:val="both"/>
        <w:rPr>
          <w:sz w:val="24"/>
          <w:szCs w:val="24"/>
        </w:rPr>
      </w:pPr>
    </w:p>
    <w:p w:rsidR="00E22954" w:rsidRDefault="00E22954">
      <w:pPr>
        <w:spacing w:before="57"/>
        <w:jc w:val="both"/>
        <w:rPr>
          <w:sz w:val="24"/>
          <w:szCs w:val="24"/>
        </w:rPr>
      </w:pPr>
    </w:p>
    <w:p w:rsidR="00E22954" w:rsidRDefault="00E22954">
      <w:pPr>
        <w:spacing w:before="57"/>
        <w:jc w:val="both"/>
        <w:rPr>
          <w:sz w:val="24"/>
          <w:szCs w:val="24"/>
        </w:rPr>
      </w:pPr>
    </w:p>
    <w:p w:rsidR="00E22954" w:rsidRDefault="00E22954">
      <w:pPr>
        <w:spacing w:before="57"/>
        <w:jc w:val="both"/>
        <w:rPr>
          <w:sz w:val="24"/>
          <w:szCs w:val="24"/>
        </w:rPr>
      </w:pPr>
    </w:p>
    <w:p w:rsidR="00FA4CE3" w:rsidRDefault="00FA4CE3" w:rsidP="00894F88">
      <w:pPr>
        <w:spacing w:before="57"/>
        <w:rPr>
          <w:b/>
          <w:color w:val="000000"/>
          <w:spacing w:val="14"/>
          <w:sz w:val="24"/>
          <w:szCs w:val="24"/>
        </w:rPr>
      </w:pPr>
    </w:p>
    <w:p w:rsidR="00E22954" w:rsidRDefault="00721EEF">
      <w:pPr>
        <w:spacing w:before="57"/>
        <w:jc w:val="center"/>
        <w:rPr>
          <w:b/>
          <w:color w:val="000000"/>
          <w:spacing w:val="14"/>
          <w:sz w:val="24"/>
          <w:szCs w:val="24"/>
        </w:rPr>
      </w:pPr>
      <w:r>
        <w:rPr>
          <w:b/>
          <w:color w:val="000000"/>
          <w:spacing w:val="14"/>
          <w:sz w:val="24"/>
          <w:szCs w:val="24"/>
        </w:rPr>
        <w:t xml:space="preserve"> Atomic and Molecular</w:t>
      </w:r>
    </w:p>
    <w:p w:rsidR="00E22954" w:rsidRDefault="00721EEF">
      <w:pPr>
        <w:spacing w:before="57"/>
        <w:jc w:val="center"/>
        <w:rPr>
          <w:b/>
          <w:color w:val="0D0A0F"/>
          <w:spacing w:val="14"/>
          <w:sz w:val="24"/>
          <w:szCs w:val="24"/>
        </w:rPr>
      </w:pPr>
      <w:r>
        <w:rPr>
          <w:b/>
          <w:color w:val="0D0A0F"/>
          <w:spacing w:val="14"/>
          <w:sz w:val="24"/>
          <w:szCs w:val="24"/>
        </w:rPr>
        <w:t xml:space="preserve"> PHY304</w:t>
      </w:r>
    </w:p>
    <w:p w:rsidR="00E22954" w:rsidRDefault="00E22954">
      <w:pPr>
        <w:spacing w:before="57"/>
        <w:jc w:val="both"/>
        <w:rPr>
          <w:b/>
          <w:color w:val="0D0A0F"/>
          <w:spacing w:val="14"/>
          <w:sz w:val="24"/>
          <w:szCs w:val="24"/>
        </w:rPr>
      </w:pPr>
    </w:p>
    <w:p w:rsidR="00E22954" w:rsidRDefault="00721EEF">
      <w:pPr>
        <w:spacing w:before="57"/>
        <w:jc w:val="both"/>
        <w:rPr>
          <w:sz w:val="24"/>
          <w:szCs w:val="24"/>
        </w:rPr>
      </w:pPr>
      <w:r>
        <w:rPr>
          <w:b/>
          <w:bCs/>
          <w:sz w:val="24"/>
          <w:szCs w:val="24"/>
        </w:rPr>
        <w:t>UNIT-I</w:t>
      </w:r>
      <w:r>
        <w:rPr>
          <w:sz w:val="24"/>
          <w:szCs w:val="24"/>
        </w:rPr>
        <w:tab/>
      </w:r>
    </w:p>
    <w:p w:rsidR="00E22954" w:rsidRDefault="00721EEF">
      <w:pPr>
        <w:spacing w:before="57"/>
        <w:jc w:val="both"/>
        <w:rPr>
          <w:sz w:val="24"/>
          <w:szCs w:val="24"/>
        </w:rPr>
      </w:pPr>
      <w:r>
        <w:rPr>
          <w:sz w:val="24"/>
          <w:szCs w:val="24"/>
        </w:rPr>
        <w:t xml:space="preserve">Nuclear Magnetic Resonance </w:t>
      </w:r>
      <w:proofErr w:type="spellStart"/>
      <w:r>
        <w:rPr>
          <w:sz w:val="24"/>
          <w:szCs w:val="24"/>
        </w:rPr>
        <w:t>SpectrCiscopy</w:t>
      </w:r>
      <w:proofErr w:type="spellEnd"/>
      <w:r>
        <w:rPr>
          <w:sz w:val="24"/>
          <w:szCs w:val="24"/>
        </w:rPr>
        <w:t>: Concept of Nuclear Magnetic resonance spectroscopy, Interaction between nuclear spin and magnetic field, population of energy level, relaxation processes, spin-spin interaction and spin-spin coupling between two and more nuclei (Qualitative)</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 xml:space="preserve">UNIT-II </w:t>
      </w:r>
      <w:r>
        <w:rPr>
          <w:sz w:val="24"/>
          <w:szCs w:val="24"/>
        </w:rPr>
        <w:t xml:space="preserve">    </w:t>
      </w:r>
      <w:r>
        <w:rPr>
          <w:sz w:val="24"/>
          <w:szCs w:val="24"/>
        </w:rPr>
        <w:tab/>
      </w:r>
    </w:p>
    <w:p w:rsidR="00E22954" w:rsidRDefault="00721EEF">
      <w:pPr>
        <w:spacing w:before="57"/>
        <w:jc w:val="both"/>
        <w:rPr>
          <w:sz w:val="24"/>
          <w:szCs w:val="24"/>
        </w:rPr>
      </w:pPr>
      <w:r>
        <w:rPr>
          <w:sz w:val="24"/>
          <w:szCs w:val="24"/>
        </w:rPr>
        <w:t>Electronic spectra of Diatomic Molecules: Franck Condon principles, dissociation and pre-dissociation, dissociation energy. Born-Oppenheimer-approximation, vibrational coarse structure of electronic spectra (bands progression and sequence).</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 xml:space="preserve">UNIT-III  </w:t>
      </w:r>
      <w:r>
        <w:rPr>
          <w:sz w:val="24"/>
          <w:szCs w:val="24"/>
        </w:rPr>
        <w:t xml:space="preserve">  </w:t>
      </w:r>
      <w:r>
        <w:rPr>
          <w:sz w:val="24"/>
          <w:szCs w:val="24"/>
        </w:rPr>
        <w:tab/>
      </w:r>
    </w:p>
    <w:p w:rsidR="00E22954" w:rsidRDefault="00721EEF">
      <w:pPr>
        <w:spacing w:before="57"/>
        <w:jc w:val="both"/>
        <w:rPr>
          <w:sz w:val="24"/>
          <w:szCs w:val="24"/>
        </w:rPr>
      </w:pPr>
      <w:r>
        <w:rPr>
          <w:sz w:val="24"/>
          <w:szCs w:val="24"/>
        </w:rPr>
        <w:t xml:space="preserve">Raman Spectra Raman effect, quantum theory of Raman </w:t>
      </w:r>
      <w:proofErr w:type="gramStart"/>
      <w:r>
        <w:rPr>
          <w:sz w:val="24"/>
          <w:szCs w:val="24"/>
        </w:rPr>
        <w:t>effect</w:t>
      </w:r>
      <w:proofErr w:type="gramEnd"/>
      <w:r>
        <w:rPr>
          <w:sz w:val="24"/>
          <w:szCs w:val="24"/>
        </w:rPr>
        <w:t xml:space="preserve">, Molecular </w:t>
      </w:r>
      <w:proofErr w:type="spellStart"/>
      <w:r>
        <w:rPr>
          <w:sz w:val="24"/>
          <w:szCs w:val="24"/>
        </w:rPr>
        <w:t>polarisibility</w:t>
      </w:r>
      <w:proofErr w:type="spellEnd"/>
      <w:r>
        <w:rPr>
          <w:sz w:val="24"/>
          <w:szCs w:val="24"/>
        </w:rPr>
        <w:t xml:space="preserve"> in Raman effect, Vibrational Raman spectra, vibration-rotation Raman Spectra of diatomic molecules, application of Raman and infrared spectroscopy in the structure determination.</w:t>
      </w:r>
    </w:p>
    <w:p w:rsidR="00E22954" w:rsidRDefault="00E22954">
      <w:pPr>
        <w:spacing w:before="57"/>
        <w:jc w:val="both"/>
        <w:rPr>
          <w:sz w:val="24"/>
          <w:szCs w:val="24"/>
        </w:rPr>
      </w:pPr>
    </w:p>
    <w:p w:rsidR="00E22954" w:rsidRDefault="00721EEF">
      <w:pPr>
        <w:spacing w:before="57"/>
        <w:jc w:val="both"/>
        <w:rPr>
          <w:sz w:val="24"/>
          <w:szCs w:val="24"/>
        </w:rPr>
      </w:pPr>
      <w:r>
        <w:rPr>
          <w:b/>
          <w:bCs/>
          <w:sz w:val="24"/>
          <w:szCs w:val="24"/>
        </w:rPr>
        <w:t xml:space="preserve">UNIT-IV   </w:t>
      </w:r>
      <w:r>
        <w:rPr>
          <w:sz w:val="24"/>
          <w:szCs w:val="24"/>
        </w:rPr>
        <w:tab/>
      </w:r>
    </w:p>
    <w:p w:rsidR="00E22954" w:rsidRDefault="00721EEF">
      <w:pPr>
        <w:spacing w:before="57"/>
        <w:jc w:val="both"/>
        <w:rPr>
          <w:sz w:val="24"/>
          <w:szCs w:val="24"/>
        </w:rPr>
      </w:pPr>
      <w:r>
        <w:rPr>
          <w:sz w:val="24"/>
          <w:szCs w:val="24"/>
        </w:rPr>
        <w:t xml:space="preserve">Mossbauer Spectroscopy: Mossbauer </w:t>
      </w:r>
      <w:proofErr w:type="gramStart"/>
      <w:r>
        <w:rPr>
          <w:sz w:val="24"/>
          <w:szCs w:val="24"/>
        </w:rPr>
        <w:t>effect</w:t>
      </w:r>
      <w:proofErr w:type="gramEnd"/>
      <w:r>
        <w:rPr>
          <w:sz w:val="24"/>
          <w:szCs w:val="24"/>
        </w:rPr>
        <w:t xml:space="preserve">, principles of Mossbauer spectroscopy, recoil less emission of gamma emission, line width and resonance absorption, application of </w:t>
      </w:r>
      <w:proofErr w:type="spellStart"/>
      <w:r>
        <w:rPr>
          <w:sz w:val="24"/>
          <w:szCs w:val="24"/>
        </w:rPr>
        <w:t>mossbauer</w:t>
      </w:r>
      <w:proofErr w:type="spellEnd"/>
      <w:r>
        <w:rPr>
          <w:sz w:val="24"/>
          <w:szCs w:val="24"/>
        </w:rPr>
        <w:t xml:space="preserve"> spectroscopy (Isomer shift, Quadra pole splitting magnetic field effect).</w:t>
      </w:r>
    </w:p>
    <w:p w:rsidR="00E22954" w:rsidRDefault="00E22954">
      <w:pPr>
        <w:spacing w:before="57"/>
        <w:jc w:val="both"/>
        <w:rPr>
          <w:b/>
          <w:bCs/>
          <w:sz w:val="24"/>
          <w:szCs w:val="24"/>
        </w:rPr>
      </w:pPr>
    </w:p>
    <w:p w:rsidR="00E22954" w:rsidRDefault="00721EEF">
      <w:pPr>
        <w:spacing w:before="57"/>
        <w:jc w:val="both"/>
        <w:rPr>
          <w:sz w:val="24"/>
          <w:szCs w:val="24"/>
        </w:rPr>
      </w:pPr>
      <w:r>
        <w:rPr>
          <w:b/>
          <w:bCs/>
          <w:sz w:val="24"/>
          <w:szCs w:val="24"/>
        </w:rPr>
        <w:t>UNIT-V</w:t>
      </w:r>
      <w:r>
        <w:rPr>
          <w:sz w:val="24"/>
          <w:szCs w:val="24"/>
        </w:rPr>
        <w:tab/>
        <w:t xml:space="preserve"> </w:t>
      </w:r>
    </w:p>
    <w:p w:rsidR="00E22954" w:rsidRDefault="00721EEF">
      <w:pPr>
        <w:spacing w:before="57"/>
        <w:jc w:val="both"/>
        <w:rPr>
          <w:sz w:val="24"/>
          <w:szCs w:val="24"/>
        </w:rPr>
      </w:pPr>
      <w:r>
        <w:rPr>
          <w:sz w:val="24"/>
          <w:szCs w:val="24"/>
        </w:rPr>
        <w:t xml:space="preserve">Electron Spin Resonance spectroscopy: Elementary Idea about ESR, Principle of ESR, ESR spectrometer, splinting of electron energy levels by a magnetic field, G-Values, simple experimental setup of ESR. </w:t>
      </w:r>
      <w:proofErr w:type="gramStart"/>
      <w:r>
        <w:rPr>
          <w:sz w:val="24"/>
          <w:szCs w:val="24"/>
        </w:rPr>
        <w:t xml:space="preserve">ESR s </w:t>
      </w:r>
      <w:proofErr w:type="spellStart"/>
      <w:r>
        <w:rPr>
          <w:sz w:val="24"/>
          <w:szCs w:val="24"/>
        </w:rPr>
        <w:t>sectra</w:t>
      </w:r>
      <w:proofErr w:type="spellEnd"/>
      <w:r>
        <w:rPr>
          <w:sz w:val="24"/>
          <w:szCs w:val="24"/>
        </w:rPr>
        <w:t xml:space="preserve"> of free radicals in solution, An Isotropic system.</w:t>
      </w:r>
      <w:proofErr w:type="gramEnd"/>
    </w:p>
    <w:p w:rsidR="00E22954" w:rsidRDefault="00E22954">
      <w:pPr>
        <w:spacing w:before="57"/>
        <w:jc w:val="both"/>
        <w:rPr>
          <w:sz w:val="24"/>
          <w:szCs w:val="24"/>
        </w:rPr>
      </w:pPr>
    </w:p>
    <w:p w:rsidR="00E22954" w:rsidRDefault="00721EEF">
      <w:pPr>
        <w:spacing w:before="57"/>
        <w:jc w:val="both"/>
        <w:rPr>
          <w:b/>
          <w:bCs/>
          <w:sz w:val="24"/>
          <w:szCs w:val="24"/>
        </w:rPr>
      </w:pPr>
      <w:r>
        <w:rPr>
          <w:b/>
          <w:bCs/>
          <w:sz w:val="24"/>
          <w:szCs w:val="24"/>
        </w:rPr>
        <w:t xml:space="preserve">Suggested </w:t>
      </w:r>
      <w:proofErr w:type="gramStart"/>
      <w:r>
        <w:rPr>
          <w:b/>
          <w:bCs/>
          <w:sz w:val="24"/>
          <w:szCs w:val="24"/>
        </w:rPr>
        <w:t>Readings :</w:t>
      </w:r>
      <w:proofErr w:type="gramEnd"/>
      <w:r>
        <w:rPr>
          <w:b/>
          <w:bCs/>
          <w:sz w:val="24"/>
          <w:szCs w:val="24"/>
        </w:rPr>
        <w:t xml:space="preserve"> </w:t>
      </w:r>
    </w:p>
    <w:p w:rsidR="00E22954" w:rsidRDefault="00721EEF">
      <w:pPr>
        <w:spacing w:before="57"/>
        <w:jc w:val="both"/>
        <w:rPr>
          <w:sz w:val="24"/>
          <w:szCs w:val="24"/>
        </w:rPr>
      </w:pPr>
      <w:r>
        <w:rPr>
          <w:sz w:val="24"/>
          <w:szCs w:val="24"/>
        </w:rPr>
        <w:t xml:space="preserve">1. Fundamentals of Molecular Spectroscopy-C.B. </w:t>
      </w:r>
      <w:proofErr w:type="spellStart"/>
      <w:r>
        <w:rPr>
          <w:sz w:val="24"/>
          <w:szCs w:val="24"/>
        </w:rPr>
        <w:t>Banwell</w:t>
      </w:r>
      <w:proofErr w:type="spellEnd"/>
      <w:r>
        <w:rPr>
          <w:sz w:val="24"/>
          <w:szCs w:val="24"/>
        </w:rPr>
        <w:t xml:space="preserve">. </w:t>
      </w:r>
    </w:p>
    <w:p w:rsidR="00E22954" w:rsidRDefault="00721EEF">
      <w:pPr>
        <w:spacing w:before="57"/>
        <w:jc w:val="both"/>
        <w:rPr>
          <w:sz w:val="24"/>
          <w:szCs w:val="24"/>
        </w:rPr>
      </w:pPr>
      <w:r>
        <w:rPr>
          <w:sz w:val="24"/>
          <w:szCs w:val="24"/>
        </w:rPr>
        <w:t xml:space="preserve">2. Spectra of Diatomic Molecules-Herzberg. </w:t>
      </w:r>
    </w:p>
    <w:p w:rsidR="00E22954" w:rsidRDefault="00721EEF">
      <w:pPr>
        <w:spacing w:before="57"/>
        <w:jc w:val="both"/>
        <w:rPr>
          <w:sz w:val="24"/>
          <w:szCs w:val="24"/>
        </w:rPr>
      </w:pPr>
      <w:r>
        <w:rPr>
          <w:sz w:val="24"/>
          <w:szCs w:val="24"/>
        </w:rPr>
        <w:t>3. Mossbauer Spectroscopy-</w:t>
      </w:r>
      <w:proofErr w:type="spellStart"/>
      <w:r>
        <w:rPr>
          <w:sz w:val="24"/>
          <w:szCs w:val="24"/>
        </w:rPr>
        <w:t>M.R.Bhide</w:t>
      </w:r>
      <w:proofErr w:type="spellEnd"/>
      <w:r>
        <w:rPr>
          <w:sz w:val="24"/>
          <w:szCs w:val="24"/>
        </w:rPr>
        <w:t xml:space="preserve"> </w:t>
      </w:r>
    </w:p>
    <w:p w:rsidR="00E22954" w:rsidRDefault="00721EEF">
      <w:pPr>
        <w:spacing w:before="57"/>
        <w:jc w:val="both"/>
        <w:rPr>
          <w:sz w:val="24"/>
          <w:szCs w:val="24"/>
        </w:rPr>
      </w:pPr>
      <w:r>
        <w:rPr>
          <w:sz w:val="24"/>
          <w:szCs w:val="24"/>
        </w:rPr>
        <w:t>4. NMR and Chemistry-</w:t>
      </w:r>
      <w:proofErr w:type="spellStart"/>
      <w:r>
        <w:rPr>
          <w:sz w:val="24"/>
          <w:szCs w:val="24"/>
        </w:rPr>
        <w:t>J.W.Akitt</w:t>
      </w:r>
      <w:proofErr w:type="spellEnd"/>
      <w:r>
        <w:rPr>
          <w:sz w:val="24"/>
          <w:szCs w:val="24"/>
        </w:rPr>
        <w:t xml:space="preserve"> 5. Modern Spectroscopy-</w:t>
      </w:r>
      <w:proofErr w:type="spellStart"/>
      <w:r>
        <w:rPr>
          <w:sz w:val="24"/>
          <w:szCs w:val="24"/>
        </w:rPr>
        <w:t>J.M.Hollons</w:t>
      </w:r>
      <w:proofErr w:type="spellEnd"/>
    </w:p>
    <w:p w:rsidR="00E22954" w:rsidRDefault="00E22954">
      <w:pPr>
        <w:spacing w:before="57"/>
        <w:jc w:val="both"/>
        <w:rPr>
          <w:sz w:val="24"/>
          <w:szCs w:val="24"/>
        </w:rPr>
      </w:pPr>
    </w:p>
    <w:p w:rsidR="00E22954" w:rsidRDefault="00E22954">
      <w:pPr>
        <w:spacing w:before="57"/>
        <w:jc w:val="both"/>
        <w:rPr>
          <w:sz w:val="24"/>
          <w:szCs w:val="24"/>
        </w:rPr>
      </w:pPr>
    </w:p>
    <w:p w:rsidR="00E22954" w:rsidRDefault="00E22954">
      <w:pPr>
        <w:spacing w:before="57"/>
        <w:jc w:val="both"/>
        <w:rPr>
          <w:sz w:val="24"/>
          <w:szCs w:val="24"/>
        </w:rPr>
      </w:pPr>
    </w:p>
    <w:p w:rsidR="00E22954" w:rsidRDefault="00E22954">
      <w:pPr>
        <w:spacing w:before="57"/>
        <w:jc w:val="both"/>
        <w:rPr>
          <w:sz w:val="24"/>
          <w:szCs w:val="24"/>
        </w:rPr>
      </w:pPr>
    </w:p>
    <w:sectPr w:rsidR="00E22954" w:rsidSect="00894F88">
      <w:headerReference w:type="default" r:id="rId8"/>
      <w:footerReference w:type="default" r:id="rId9"/>
      <w:pgSz w:w="11366" w:h="16838"/>
      <w:pgMar w:top="1841" w:right="580" w:bottom="1749" w:left="1080" w:header="720" w:footer="1210" w:gutter="0"/>
      <w:cols w:space="720"/>
      <w:formProt w:val="0"/>
      <w:docGrid w:linePitch="299"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3052" w:rsidRDefault="008F3052">
      <w:r>
        <w:separator/>
      </w:r>
    </w:p>
  </w:endnote>
  <w:endnote w:type="continuationSeparator" w:id="0">
    <w:p w:rsidR="008F3052" w:rsidRDefault="008F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Droid Sans Fallback">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NewRomanPS-ItalicMT">
    <w:panose1 w:val="00000000000000000000"/>
    <w:charset w:val="00"/>
    <w:family w:val="roman"/>
    <w:notTrueType/>
    <w:pitch w:val="default"/>
  </w:font>
  <w:font w:name="Liberation Sans">
    <w:altName w:val="Arial"/>
    <w:charset w:val="01"/>
    <w:family w:val="swiss"/>
    <w:pitch w:val="variable"/>
  </w:font>
  <w:font w:name="FreeSan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F88" w:rsidRPr="00C63BDB" w:rsidRDefault="00894F88" w:rsidP="00894F88">
    <w:pPr>
      <w:pStyle w:val="Footer"/>
      <w:pBdr>
        <w:top w:val="thinThickSmallGap" w:sz="24" w:space="1" w:color="622423"/>
        <w:left w:val="nil"/>
        <w:bottom w:val="nil"/>
        <w:right w:val="nil"/>
      </w:pBdr>
      <w:tabs>
        <w:tab w:val="left" w:pos="1155"/>
      </w:tabs>
      <w:jc w:val="center"/>
      <w:rPr>
        <w:rFonts w:ascii="Cambria" w:hAnsi="Cambria"/>
        <w:i/>
        <w:iCs/>
      </w:rPr>
    </w:pPr>
    <w:proofErr w:type="spellStart"/>
    <w:r>
      <w:rPr>
        <w:rFonts w:ascii="Cambria" w:hAnsi="Cambria"/>
        <w:i/>
        <w:iCs/>
      </w:rPr>
      <w:t>Msc</w:t>
    </w:r>
    <w:proofErr w:type="spellEnd"/>
    <w:r>
      <w:rPr>
        <w:rFonts w:ascii="Cambria" w:hAnsi="Cambria"/>
        <w:i/>
        <w:iCs/>
      </w:rPr>
      <w:t xml:space="preserve"> (</w:t>
    </w:r>
    <w:proofErr w:type="spellStart"/>
    <w:r>
      <w:rPr>
        <w:rFonts w:ascii="Cambria" w:hAnsi="Cambria"/>
        <w:i/>
        <w:iCs/>
      </w:rPr>
      <w:t>Phy</w:t>
    </w:r>
    <w:proofErr w:type="spellEnd"/>
    <w:r>
      <w:rPr>
        <w:rFonts w:ascii="Cambria" w:hAnsi="Cambria"/>
        <w:i/>
        <w:iCs/>
      </w:rPr>
      <w:t>)</w:t>
    </w:r>
    <w:r w:rsidRPr="00C63BDB">
      <w:rPr>
        <w:rFonts w:ascii="Cambria" w:hAnsi="Cambria"/>
        <w:i/>
        <w:iCs/>
      </w:rPr>
      <w:t xml:space="preserve"> </w:t>
    </w:r>
    <w:r>
      <w:rPr>
        <w:rFonts w:ascii="Cambria" w:hAnsi="Cambria"/>
        <w:i/>
        <w:iCs/>
      </w:rPr>
      <w:t xml:space="preserve">                                                                                                                                                                 </w:t>
    </w:r>
    <w:proofErr w:type="spellStart"/>
    <w:r w:rsidRPr="00C63BDB">
      <w:rPr>
        <w:rFonts w:ascii="Cambria" w:hAnsi="Cambria"/>
        <w:i/>
        <w:iCs/>
      </w:rPr>
      <w:t>wef</w:t>
    </w:r>
    <w:proofErr w:type="spellEnd"/>
    <w:r w:rsidRPr="00C63BDB">
      <w:rPr>
        <w:rFonts w:ascii="Cambria" w:hAnsi="Cambria"/>
        <w:i/>
        <w:iCs/>
      </w:rPr>
      <w:t xml:space="preserve"> 2015-16</w:t>
    </w:r>
  </w:p>
  <w:p w:rsidR="00E22954" w:rsidRPr="00894F88" w:rsidRDefault="00E22954" w:rsidP="00894F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3052" w:rsidRDefault="008F3052">
      <w:r>
        <w:separator/>
      </w:r>
    </w:p>
  </w:footnote>
  <w:footnote w:type="continuationSeparator" w:id="0">
    <w:p w:rsidR="008F3052" w:rsidRDefault="008F3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4F88" w:rsidRDefault="00894F88" w:rsidP="00894F88">
    <w:pPr>
      <w:pStyle w:val="Header"/>
      <w:pBdr>
        <w:top w:val="nil"/>
        <w:left w:val="nil"/>
        <w:bottom w:val="thickThinSmallGap" w:sz="24" w:space="1" w:color="622423"/>
        <w:right w:val="nil"/>
      </w:pBdr>
      <w:tabs>
        <w:tab w:val="center" w:pos="5400"/>
        <w:tab w:val="right" w:pos="10800"/>
      </w:tabs>
      <w:jc w:val="center"/>
      <w:rPr>
        <w:rFonts w:ascii="Cambria" w:eastAsia="Times New Roman" w:hAnsi="Cambria"/>
        <w:sz w:val="32"/>
        <w:szCs w:val="32"/>
      </w:rPr>
    </w:pPr>
    <w:r>
      <w:rPr>
        <w:rFonts w:ascii="Cambria" w:eastAsia="Times New Roman" w:hAnsi="Cambria"/>
        <w:sz w:val="32"/>
        <w:szCs w:val="32"/>
      </w:rPr>
      <w:t xml:space="preserve">Sri </w:t>
    </w:r>
    <w:proofErr w:type="spellStart"/>
    <w:r>
      <w:rPr>
        <w:rFonts w:ascii="Cambria" w:eastAsia="Times New Roman" w:hAnsi="Cambria"/>
        <w:sz w:val="32"/>
        <w:szCs w:val="32"/>
      </w:rPr>
      <w:t>Satya</w:t>
    </w:r>
    <w:proofErr w:type="spellEnd"/>
    <w:r>
      <w:rPr>
        <w:rFonts w:ascii="Cambria" w:eastAsia="Times New Roman" w:hAnsi="Cambria"/>
        <w:sz w:val="32"/>
        <w:szCs w:val="32"/>
      </w:rPr>
      <w:t xml:space="preserve"> </w:t>
    </w:r>
    <w:proofErr w:type="spellStart"/>
    <w:r>
      <w:rPr>
        <w:rFonts w:ascii="Cambria" w:eastAsia="Times New Roman" w:hAnsi="Cambria"/>
        <w:sz w:val="32"/>
        <w:szCs w:val="32"/>
      </w:rPr>
      <w:t>Sai</w:t>
    </w:r>
    <w:proofErr w:type="spellEnd"/>
    <w:r>
      <w:rPr>
        <w:rFonts w:ascii="Cambria" w:eastAsia="Times New Roman" w:hAnsi="Cambria"/>
        <w:sz w:val="32"/>
        <w:szCs w:val="32"/>
      </w:rPr>
      <w:t xml:space="preserve"> University of Technology &amp; Medical Sciences, </w:t>
    </w:r>
    <w:proofErr w:type="spellStart"/>
    <w:r>
      <w:rPr>
        <w:rFonts w:ascii="Cambria" w:eastAsia="Times New Roman" w:hAnsi="Cambria"/>
        <w:sz w:val="32"/>
        <w:szCs w:val="32"/>
      </w:rPr>
      <w:t>Sehore</w:t>
    </w:r>
    <w:proofErr w:type="spellEnd"/>
    <w:r>
      <w:rPr>
        <w:rFonts w:ascii="Cambria" w:eastAsia="Times New Roman" w:hAnsi="Cambria"/>
        <w:sz w:val="32"/>
        <w:szCs w:val="32"/>
      </w:rPr>
      <w:t xml:space="preserve"> (M.P.)</w:t>
    </w:r>
  </w:p>
  <w:p w:rsidR="00E22954" w:rsidRDefault="00E22954">
    <w:pPr>
      <w:pStyle w:val="Header"/>
      <w:jc w:val="center"/>
      <w:rPr>
        <w:b/>
        <w:bCs/>
        <w:sz w:val="36"/>
        <w:szCs w:val="3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954"/>
    <w:rsid w:val="00721EEF"/>
    <w:rsid w:val="00894F88"/>
    <w:rsid w:val="008A020E"/>
    <w:rsid w:val="008F3052"/>
    <w:rsid w:val="00E22954"/>
    <w:rsid w:val="00FA4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Droid Sans Fallback" w:hAnsi="Calibri" w:cs="Calibr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uppressAutoHyphens/>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character" w:customStyle="1" w:styleId="HeaderChar">
    <w:name w:val="Header Char"/>
    <w:basedOn w:val="DefaultParagraphFont"/>
    <w:link w:val="Header"/>
    <w:uiPriority w:val="99"/>
    <w:rsid w:val="00AB356C"/>
  </w:style>
  <w:style w:type="character" w:customStyle="1" w:styleId="FooterChar">
    <w:name w:val="Footer Char"/>
    <w:basedOn w:val="DefaultParagraphFont"/>
    <w:link w:val="Footer"/>
    <w:uiPriority w:val="99"/>
    <w:rsid w:val="00AB356C"/>
  </w:style>
  <w:style w:type="character" w:customStyle="1" w:styleId="ListLabel1">
    <w:name w:val="ListLabel 1"/>
    <w:rPr>
      <w:strike w:val="0"/>
      <w:dstrike w:val="0"/>
      <w:color w:val="000000"/>
      <w:spacing w:val="20"/>
      <w:w w:val="100"/>
      <w:position w:val="0"/>
      <w:sz w:val="27"/>
      <w:vertAlign w:val="baseline"/>
      <w:lang w:val="en-US"/>
    </w:rPr>
  </w:style>
  <w:style w:type="character" w:customStyle="1" w:styleId="ListLabel2">
    <w:name w:val="ListLabel 2"/>
    <w:rPr>
      <w:strike w:val="0"/>
      <w:dstrike w:val="0"/>
      <w:color w:val="000000"/>
      <w:spacing w:val="17"/>
      <w:w w:val="100"/>
      <w:position w:val="0"/>
      <w:sz w:val="27"/>
      <w:vertAlign w:val="baseline"/>
      <w:lang w:val="en-US"/>
    </w:rPr>
  </w:style>
  <w:style w:type="character" w:customStyle="1" w:styleId="ListLabel3">
    <w:name w:val="ListLabel 3"/>
    <w:rPr>
      <w:strike w:val="0"/>
      <w:dstrike w:val="0"/>
      <w:color w:val="000000"/>
      <w:spacing w:val="22"/>
      <w:w w:val="100"/>
      <w:position w:val="0"/>
      <w:sz w:val="27"/>
      <w:vertAlign w:val="baseline"/>
      <w:lang w:val="en-US"/>
    </w:rPr>
  </w:style>
  <w:style w:type="character" w:customStyle="1" w:styleId="ListLabel4">
    <w:name w:val="ListLabel 4"/>
    <w:rPr>
      <w:b/>
      <w:strike w:val="0"/>
      <w:dstrike w:val="0"/>
      <w:color w:val="000000"/>
      <w:spacing w:val="27"/>
      <w:w w:val="100"/>
      <w:position w:val="0"/>
      <w:sz w:val="27"/>
      <w:vertAlign w:val="baseline"/>
      <w:lang w:val="en-US"/>
    </w:rPr>
  </w:style>
  <w:style w:type="character" w:customStyle="1" w:styleId="ListLabel5">
    <w:name w:val="ListLabel 5"/>
    <w:rPr>
      <w:b/>
      <w:strike w:val="0"/>
      <w:dstrike w:val="0"/>
      <w:color w:val="000000"/>
      <w:spacing w:val="19"/>
      <w:w w:val="100"/>
      <w:position w:val="0"/>
      <w:sz w:val="26"/>
      <w:vertAlign w:val="baseline"/>
      <w:lang w:val="en-US"/>
    </w:rPr>
  </w:style>
  <w:style w:type="character" w:customStyle="1" w:styleId="ListLabel6">
    <w:name w:val="ListLabel 6"/>
    <w:rPr>
      <w:strike w:val="0"/>
      <w:dstrike w:val="0"/>
      <w:color w:val="120B11"/>
      <w:spacing w:val="44"/>
      <w:w w:val="100"/>
      <w:position w:val="0"/>
      <w:sz w:val="26"/>
      <w:vertAlign w:val="baseline"/>
      <w:lang w:val="en-US"/>
    </w:rPr>
  </w:style>
  <w:style w:type="character" w:customStyle="1" w:styleId="ListLabel7">
    <w:name w:val="ListLabel 7"/>
    <w:rPr>
      <w:strike w:val="0"/>
      <w:dstrike w:val="0"/>
      <w:color w:val="120B11"/>
      <w:spacing w:val="22"/>
      <w:w w:val="100"/>
      <w:position w:val="0"/>
      <w:sz w:val="26"/>
      <w:vertAlign w:val="baseline"/>
      <w:lang w:val="en-US"/>
    </w:rPr>
  </w:style>
  <w:style w:type="character" w:customStyle="1" w:styleId="ListLabel8">
    <w:name w:val="ListLabel 8"/>
    <w:rPr>
      <w:strike w:val="0"/>
      <w:dstrike w:val="0"/>
      <w:color w:val="120B11"/>
      <w:spacing w:val="43"/>
      <w:w w:val="100"/>
      <w:position w:val="0"/>
      <w:sz w:val="26"/>
      <w:vertAlign w:val="baseline"/>
      <w:lang w:val="en-US"/>
    </w:rPr>
  </w:style>
  <w:style w:type="character" w:customStyle="1" w:styleId="ListLabel9">
    <w:name w:val="ListLabel 9"/>
    <w:rPr>
      <w:strike w:val="0"/>
      <w:dstrike w:val="0"/>
      <w:color w:val="000000"/>
      <w:spacing w:val="10"/>
      <w:w w:val="100"/>
      <w:position w:val="0"/>
      <w:sz w:val="26"/>
      <w:vertAlign w:val="baseline"/>
      <w:lang w:val="en-US"/>
    </w:rPr>
  </w:style>
  <w:style w:type="character" w:customStyle="1" w:styleId="ListLabel10">
    <w:name w:val="ListLabel 10"/>
    <w:rPr>
      <w:strike w:val="0"/>
      <w:dstrike w:val="0"/>
      <w:color w:val="0D0A0F"/>
      <w:spacing w:val="16"/>
      <w:w w:val="100"/>
      <w:position w:val="0"/>
      <w:sz w:val="27"/>
      <w:vertAlign w:val="baseline"/>
      <w:lang w:val="en-US"/>
    </w:rPr>
  </w:style>
  <w:style w:type="character" w:customStyle="1" w:styleId="ListLabel11">
    <w:name w:val="ListLabel 11"/>
    <w:rPr>
      <w:b/>
      <w:bCs/>
    </w:rPr>
  </w:style>
  <w:style w:type="character" w:customStyle="1" w:styleId="ListLabel12">
    <w:name w:val="ListLabel 12"/>
    <w:rPr>
      <w:rFonts w:cs="Courier New"/>
    </w:rPr>
  </w:style>
  <w:style w:type="character" w:customStyle="1" w:styleId="ListLabel13">
    <w:name w:val="ListLabel 13"/>
    <w:rPr>
      <w:rFonts w:cs="TimesNewRomanPS-ItalicMT"/>
      <w:i/>
      <w:color w:val="00000A"/>
      <w:sz w:val="18"/>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paragraph" w:styleId="Footer">
    <w:name w:val="footer"/>
    <w:basedOn w:val="Normal"/>
    <w:link w:val="FooterChar"/>
    <w:uiPriority w:val="99"/>
    <w:unhideWhenUsed/>
    <w:rsid w:val="00AB356C"/>
    <w:pPr>
      <w:tabs>
        <w:tab w:val="center" w:pos="4680"/>
        <w:tab w:val="right" w:pos="9360"/>
      </w:tabs>
    </w:pPr>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Droid Sans Fallback" w:hAnsi="Calibri" w:cs="Calibr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uppressAutoHyphens/>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character" w:customStyle="1" w:styleId="HeaderChar">
    <w:name w:val="Header Char"/>
    <w:basedOn w:val="DefaultParagraphFont"/>
    <w:link w:val="Header"/>
    <w:uiPriority w:val="99"/>
    <w:rsid w:val="00AB356C"/>
  </w:style>
  <w:style w:type="character" w:customStyle="1" w:styleId="FooterChar">
    <w:name w:val="Footer Char"/>
    <w:basedOn w:val="DefaultParagraphFont"/>
    <w:link w:val="Footer"/>
    <w:uiPriority w:val="99"/>
    <w:rsid w:val="00AB356C"/>
  </w:style>
  <w:style w:type="character" w:customStyle="1" w:styleId="ListLabel1">
    <w:name w:val="ListLabel 1"/>
    <w:rPr>
      <w:strike w:val="0"/>
      <w:dstrike w:val="0"/>
      <w:color w:val="000000"/>
      <w:spacing w:val="20"/>
      <w:w w:val="100"/>
      <w:position w:val="0"/>
      <w:sz w:val="27"/>
      <w:vertAlign w:val="baseline"/>
      <w:lang w:val="en-US"/>
    </w:rPr>
  </w:style>
  <w:style w:type="character" w:customStyle="1" w:styleId="ListLabel2">
    <w:name w:val="ListLabel 2"/>
    <w:rPr>
      <w:strike w:val="0"/>
      <w:dstrike w:val="0"/>
      <w:color w:val="000000"/>
      <w:spacing w:val="17"/>
      <w:w w:val="100"/>
      <w:position w:val="0"/>
      <w:sz w:val="27"/>
      <w:vertAlign w:val="baseline"/>
      <w:lang w:val="en-US"/>
    </w:rPr>
  </w:style>
  <w:style w:type="character" w:customStyle="1" w:styleId="ListLabel3">
    <w:name w:val="ListLabel 3"/>
    <w:rPr>
      <w:strike w:val="0"/>
      <w:dstrike w:val="0"/>
      <w:color w:val="000000"/>
      <w:spacing w:val="22"/>
      <w:w w:val="100"/>
      <w:position w:val="0"/>
      <w:sz w:val="27"/>
      <w:vertAlign w:val="baseline"/>
      <w:lang w:val="en-US"/>
    </w:rPr>
  </w:style>
  <w:style w:type="character" w:customStyle="1" w:styleId="ListLabel4">
    <w:name w:val="ListLabel 4"/>
    <w:rPr>
      <w:b/>
      <w:strike w:val="0"/>
      <w:dstrike w:val="0"/>
      <w:color w:val="000000"/>
      <w:spacing w:val="27"/>
      <w:w w:val="100"/>
      <w:position w:val="0"/>
      <w:sz w:val="27"/>
      <w:vertAlign w:val="baseline"/>
      <w:lang w:val="en-US"/>
    </w:rPr>
  </w:style>
  <w:style w:type="character" w:customStyle="1" w:styleId="ListLabel5">
    <w:name w:val="ListLabel 5"/>
    <w:rPr>
      <w:b/>
      <w:strike w:val="0"/>
      <w:dstrike w:val="0"/>
      <w:color w:val="000000"/>
      <w:spacing w:val="19"/>
      <w:w w:val="100"/>
      <w:position w:val="0"/>
      <w:sz w:val="26"/>
      <w:vertAlign w:val="baseline"/>
      <w:lang w:val="en-US"/>
    </w:rPr>
  </w:style>
  <w:style w:type="character" w:customStyle="1" w:styleId="ListLabel6">
    <w:name w:val="ListLabel 6"/>
    <w:rPr>
      <w:strike w:val="0"/>
      <w:dstrike w:val="0"/>
      <w:color w:val="120B11"/>
      <w:spacing w:val="44"/>
      <w:w w:val="100"/>
      <w:position w:val="0"/>
      <w:sz w:val="26"/>
      <w:vertAlign w:val="baseline"/>
      <w:lang w:val="en-US"/>
    </w:rPr>
  </w:style>
  <w:style w:type="character" w:customStyle="1" w:styleId="ListLabel7">
    <w:name w:val="ListLabel 7"/>
    <w:rPr>
      <w:strike w:val="0"/>
      <w:dstrike w:val="0"/>
      <w:color w:val="120B11"/>
      <w:spacing w:val="22"/>
      <w:w w:val="100"/>
      <w:position w:val="0"/>
      <w:sz w:val="26"/>
      <w:vertAlign w:val="baseline"/>
      <w:lang w:val="en-US"/>
    </w:rPr>
  </w:style>
  <w:style w:type="character" w:customStyle="1" w:styleId="ListLabel8">
    <w:name w:val="ListLabel 8"/>
    <w:rPr>
      <w:strike w:val="0"/>
      <w:dstrike w:val="0"/>
      <w:color w:val="120B11"/>
      <w:spacing w:val="43"/>
      <w:w w:val="100"/>
      <w:position w:val="0"/>
      <w:sz w:val="26"/>
      <w:vertAlign w:val="baseline"/>
      <w:lang w:val="en-US"/>
    </w:rPr>
  </w:style>
  <w:style w:type="character" w:customStyle="1" w:styleId="ListLabel9">
    <w:name w:val="ListLabel 9"/>
    <w:rPr>
      <w:strike w:val="0"/>
      <w:dstrike w:val="0"/>
      <w:color w:val="000000"/>
      <w:spacing w:val="10"/>
      <w:w w:val="100"/>
      <w:position w:val="0"/>
      <w:sz w:val="26"/>
      <w:vertAlign w:val="baseline"/>
      <w:lang w:val="en-US"/>
    </w:rPr>
  </w:style>
  <w:style w:type="character" w:customStyle="1" w:styleId="ListLabel10">
    <w:name w:val="ListLabel 10"/>
    <w:rPr>
      <w:strike w:val="0"/>
      <w:dstrike w:val="0"/>
      <w:color w:val="0D0A0F"/>
      <w:spacing w:val="16"/>
      <w:w w:val="100"/>
      <w:position w:val="0"/>
      <w:sz w:val="27"/>
      <w:vertAlign w:val="baseline"/>
      <w:lang w:val="en-US"/>
    </w:rPr>
  </w:style>
  <w:style w:type="character" w:customStyle="1" w:styleId="ListLabel11">
    <w:name w:val="ListLabel 11"/>
    <w:rPr>
      <w:b/>
      <w:bCs/>
    </w:rPr>
  </w:style>
  <w:style w:type="character" w:customStyle="1" w:styleId="ListLabel12">
    <w:name w:val="ListLabel 12"/>
    <w:rPr>
      <w:rFonts w:cs="Courier New"/>
    </w:rPr>
  </w:style>
  <w:style w:type="character" w:customStyle="1" w:styleId="ListLabel13">
    <w:name w:val="ListLabel 13"/>
    <w:rPr>
      <w:rFonts w:cs="TimesNewRomanPS-ItalicMT"/>
      <w:i/>
      <w:color w:val="00000A"/>
      <w:sz w:val="18"/>
    </w:rPr>
  </w:style>
  <w:style w:type="paragraph" w:customStyle="1" w:styleId="Heading">
    <w:name w:val="Heading"/>
    <w:basedOn w:val="Normal"/>
    <w:next w:val="TextBody"/>
    <w:pPr>
      <w:keepNext/>
      <w:spacing w:before="240" w:after="120"/>
    </w:pPr>
    <w:rPr>
      <w:rFonts w:ascii="Liberation Sans" w:hAnsi="Liberation Sans" w:cs="FreeSans"/>
      <w:sz w:val="28"/>
      <w:szCs w:val="28"/>
    </w:rPr>
  </w:style>
  <w:style w:type="paragraph" w:customStyle="1" w:styleId="TextBody">
    <w:name w:val="Text Body"/>
    <w:basedOn w:val="Normal"/>
    <w:pPr>
      <w:spacing w:after="140" w:line="288" w:lineRule="auto"/>
    </w:pPr>
  </w:style>
  <w:style w:type="paragraph" w:styleId="List">
    <w:name w:val="List"/>
    <w:basedOn w:val="TextBody"/>
    <w:rPr>
      <w:rFonts w:cs="FreeSans"/>
    </w:rPr>
  </w:style>
  <w:style w:type="paragraph" w:styleId="Caption">
    <w:name w:val="caption"/>
    <w:basedOn w:val="Normal"/>
    <w:pPr>
      <w:suppressLineNumbers/>
      <w:spacing w:before="120" w:after="120"/>
    </w:pPr>
    <w:rPr>
      <w:rFonts w:cs="FreeSans"/>
      <w:i/>
      <w:iCs/>
      <w:sz w:val="24"/>
      <w:szCs w:val="24"/>
    </w:rPr>
  </w:style>
  <w:style w:type="paragraph" w:customStyle="1" w:styleId="Index">
    <w:name w:val="Index"/>
    <w:basedOn w:val="Normal"/>
    <w:pPr>
      <w:suppressLineNumbers/>
    </w:pPr>
    <w:rPr>
      <w:rFonts w:cs="FreeSans"/>
    </w:rPr>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paragraph" w:styleId="Footer">
    <w:name w:val="footer"/>
    <w:basedOn w:val="Normal"/>
    <w:link w:val="FooterChar"/>
    <w:uiPriority w:val="99"/>
    <w:unhideWhenUsed/>
    <w:rsid w:val="00AB356C"/>
    <w:pPr>
      <w:tabs>
        <w:tab w:val="center" w:pos="4680"/>
        <w:tab w:val="right" w:pos="9360"/>
      </w:tabs>
    </w:pPr>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701759-EEE8-461F-AE6B-606269A74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
  <LinksUpToDate>false</LinksUpToDate>
  <CharactersWithSpaces>6124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creator>degree</dc:creator>
  <cp:lastModifiedBy>itlab1057</cp:lastModifiedBy>
  <cp:revision>1</cp:revision>
  <cp:lastPrinted>2015-03-02T06:30:00Z</cp:lastPrinted>
  <dcterms:created xsi:type="dcterms:W3CDTF">2015-08-22T04:51:00Z</dcterms:created>
  <dcterms:modified xsi:type="dcterms:W3CDTF">2015-08-22T04:51:00Z</dcterms:modified>
  <dc:language>en-IN</dc:language>
</cp:coreProperties>
</file>